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5077" w:rsidRPr="00F144C6" w:rsidRDefault="00F144C6" w:rsidP="00F144C6">
      <w:pPr>
        <w:tabs>
          <w:tab w:val="left" w:pos="657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9982200" cy="6381750"/>
            <wp:effectExtent l="19050" t="0" r="0" b="0"/>
            <wp:docPr id="1" name="Рисунок 1" descr="C:\Users\user\Desktop\русский язык и литература\литер 10 кл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усский язык и литература\литер 10 кл 00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2995" cy="6388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4C6" w:rsidRDefault="00F144C6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144C6" w:rsidRDefault="00F144C6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90EC7" w:rsidRPr="00F144C6" w:rsidRDefault="00890EC7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lastRenderedPageBreak/>
        <w:t>Учебно-тематическое планирование по предмету</w:t>
      </w:r>
    </w:p>
    <w:p w:rsidR="00890EC7" w:rsidRPr="00F144C6" w:rsidRDefault="00890EC7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90EC7" w:rsidRPr="00F144C6" w:rsidRDefault="00890EC7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РУССКАЯ ЛИТЕРАТУРА</w:t>
      </w:r>
    </w:p>
    <w:p w:rsidR="00890EC7" w:rsidRPr="00F144C6" w:rsidRDefault="00890EC7" w:rsidP="00F144C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90EC7" w:rsidRPr="00F144C6" w:rsidRDefault="00890EC7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Класс             10</w:t>
      </w:r>
    </w:p>
    <w:p w:rsidR="00890EC7" w:rsidRPr="00F144C6" w:rsidRDefault="00890EC7" w:rsidP="00F144C6">
      <w:pPr>
        <w:tabs>
          <w:tab w:val="center" w:pos="1843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 xml:space="preserve">Учитель         </w:t>
      </w:r>
      <w:r w:rsidR="00E441FA" w:rsidRPr="00F144C6">
        <w:rPr>
          <w:rFonts w:ascii="Times New Roman" w:hAnsi="Times New Roman" w:cs="Times New Roman"/>
          <w:b/>
          <w:sz w:val="24"/>
          <w:szCs w:val="24"/>
        </w:rPr>
        <w:t>Насибуллина Гульнара Миннешаеховна</w:t>
      </w:r>
    </w:p>
    <w:p w:rsidR="00890EC7" w:rsidRPr="00F144C6" w:rsidRDefault="00890EC7" w:rsidP="00F144C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Количество часов</w:t>
      </w:r>
    </w:p>
    <w:p w:rsidR="00890EC7" w:rsidRPr="00F144C6" w:rsidRDefault="00890EC7" w:rsidP="00F144C6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 xml:space="preserve">Всего    </w:t>
      </w:r>
      <w:r w:rsidRPr="00F144C6">
        <w:rPr>
          <w:rFonts w:ascii="Times New Roman" w:hAnsi="Times New Roman" w:cs="Times New Roman"/>
          <w:i/>
          <w:sz w:val="24"/>
          <w:szCs w:val="24"/>
        </w:rPr>
        <w:t>105 часов</w:t>
      </w:r>
      <w:r w:rsidRPr="00F144C6">
        <w:rPr>
          <w:rFonts w:ascii="Times New Roman" w:hAnsi="Times New Roman" w:cs="Times New Roman"/>
          <w:sz w:val="24"/>
          <w:szCs w:val="24"/>
        </w:rPr>
        <w:t xml:space="preserve">; в неделю  </w:t>
      </w:r>
      <w:r w:rsidRPr="00F144C6">
        <w:rPr>
          <w:rFonts w:ascii="Times New Roman" w:hAnsi="Times New Roman" w:cs="Times New Roman"/>
          <w:i/>
          <w:sz w:val="24"/>
          <w:szCs w:val="24"/>
        </w:rPr>
        <w:t>3 часа</w:t>
      </w:r>
    </w:p>
    <w:p w:rsidR="00890EC7" w:rsidRPr="00F144C6" w:rsidRDefault="00890EC7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sz w:val="24"/>
          <w:szCs w:val="24"/>
        </w:rPr>
        <w:t>Планирование составлено на основе</w:t>
      </w:r>
      <w:r w:rsidRPr="00F144C6">
        <w:rPr>
          <w:rFonts w:ascii="Times New Roman" w:eastAsia="Times New Roman" w:hAnsi="Times New Roman" w:cs="Times New Roman"/>
          <w:i/>
          <w:sz w:val="24"/>
          <w:szCs w:val="24"/>
        </w:rPr>
        <w:t xml:space="preserve">  Федерального государственного образовательного стандарта общего образования второго поколения</w:t>
      </w:r>
    </w:p>
    <w:p w:rsidR="00890EC7" w:rsidRPr="00F144C6" w:rsidRDefault="00890EC7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sz w:val="24"/>
          <w:szCs w:val="24"/>
        </w:rPr>
        <w:t xml:space="preserve">Учебник   </w:t>
      </w:r>
      <w:r w:rsidRPr="00F144C6">
        <w:rPr>
          <w:rFonts w:ascii="Times New Roman" w:eastAsia="Times New Roman" w:hAnsi="Times New Roman" w:cs="Times New Roman"/>
          <w:i/>
          <w:sz w:val="24"/>
          <w:szCs w:val="24"/>
        </w:rPr>
        <w:t xml:space="preserve">«Литература. 10 класс»Учебник для общеобразовательных  организаций </w:t>
      </w:r>
      <w:r w:rsidR="00781B84" w:rsidRPr="00F144C6">
        <w:rPr>
          <w:rFonts w:ascii="Times New Roman" w:eastAsia="Times New Roman" w:hAnsi="Times New Roman" w:cs="Times New Roman"/>
          <w:i/>
          <w:sz w:val="24"/>
          <w:szCs w:val="24"/>
        </w:rPr>
        <w:t>в 2-х частях.  Под редакцией В.И.Коровина</w:t>
      </w:r>
      <w:r w:rsidRPr="00F144C6">
        <w:rPr>
          <w:rFonts w:ascii="Times New Roman" w:eastAsia="Times New Roman" w:hAnsi="Times New Roman" w:cs="Times New Roman"/>
          <w:i/>
          <w:sz w:val="24"/>
          <w:szCs w:val="24"/>
        </w:rPr>
        <w:t>. М «Просвещение» 2020 г.</w:t>
      </w:r>
    </w:p>
    <w:p w:rsidR="00890EC7" w:rsidRPr="00F144C6" w:rsidRDefault="00890EC7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sz w:val="24"/>
          <w:szCs w:val="24"/>
        </w:rPr>
        <w:t>Дополнительная  литература</w:t>
      </w:r>
    </w:p>
    <w:p w:rsidR="00890EC7" w:rsidRPr="00F144C6" w:rsidRDefault="00890EC7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i/>
          <w:sz w:val="24"/>
          <w:szCs w:val="24"/>
        </w:rPr>
        <w:t>Фефилова Г.Е</w:t>
      </w:r>
      <w:r w:rsidRPr="00F144C6">
        <w:rPr>
          <w:rFonts w:ascii="Times New Roman" w:eastAsia="Times New Roman" w:hAnsi="Times New Roman" w:cs="Times New Roman"/>
          <w:i/>
          <w:sz w:val="24"/>
          <w:szCs w:val="24"/>
        </w:rPr>
        <w:t>. Литература 10 класс. Учебно-методическое пособие. – Москва: изд. «Аст»,  2016г.</w:t>
      </w:r>
    </w:p>
    <w:p w:rsidR="00890EC7" w:rsidRPr="00F144C6" w:rsidRDefault="00890EC7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144C6">
        <w:rPr>
          <w:rFonts w:ascii="Times New Roman" w:hAnsi="Times New Roman" w:cs="Times New Roman"/>
          <w:b/>
          <w:i/>
          <w:sz w:val="24"/>
          <w:szCs w:val="24"/>
        </w:rPr>
        <w:t xml:space="preserve">Золотарева И. В., Михайлова Т. И. </w:t>
      </w:r>
      <w:r w:rsidRPr="00F144C6">
        <w:rPr>
          <w:rFonts w:ascii="Times New Roman" w:hAnsi="Times New Roman" w:cs="Times New Roman"/>
          <w:i/>
          <w:sz w:val="24"/>
          <w:szCs w:val="24"/>
        </w:rPr>
        <w:t xml:space="preserve">Поурочные разработки по литературе </w:t>
      </w:r>
      <w:r w:rsidRPr="00F144C6">
        <w:rPr>
          <w:rFonts w:ascii="Times New Roman" w:hAnsi="Times New Roman" w:cs="Times New Roman"/>
          <w:i/>
          <w:sz w:val="24"/>
          <w:szCs w:val="24"/>
          <w:lang w:val="en-US"/>
        </w:rPr>
        <w:t>XIX</w:t>
      </w:r>
      <w:r w:rsidRPr="00F144C6">
        <w:rPr>
          <w:rFonts w:ascii="Times New Roman" w:hAnsi="Times New Roman" w:cs="Times New Roman"/>
          <w:i/>
          <w:sz w:val="24"/>
          <w:szCs w:val="24"/>
        </w:rPr>
        <w:t xml:space="preserve"> в. Изд. 3-е, испр. и доп. Обновленный комплект уроков. М.: «ВАКО», 2014. </w:t>
      </w:r>
    </w:p>
    <w:p w:rsidR="000E6F83" w:rsidRPr="00F144C6" w:rsidRDefault="000E6F83" w:rsidP="00F144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890EC7" w:rsidRPr="00F144C6" w:rsidRDefault="00890EC7" w:rsidP="00F144C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ПОЯСНИТЕЛЬНАЯ ЗАПИСКА</w:t>
      </w:r>
    </w:p>
    <w:p w:rsidR="00890EC7" w:rsidRPr="00F144C6" w:rsidRDefault="00890EC7" w:rsidP="00F144C6">
      <w:pPr>
        <w:pStyle w:val="1"/>
        <w:shd w:val="clear" w:color="auto" w:fill="auto"/>
        <w:spacing w:line="240" w:lineRule="auto"/>
        <w:jc w:val="both"/>
        <w:rPr>
          <w:sz w:val="24"/>
          <w:szCs w:val="24"/>
        </w:rPr>
      </w:pPr>
      <w:r w:rsidRPr="00F144C6">
        <w:rPr>
          <w:sz w:val="24"/>
          <w:szCs w:val="24"/>
        </w:rPr>
        <w:t>Рабочая программа по литературе для 10 класса составлена в соответствии с основными положения</w:t>
      </w:r>
      <w:r w:rsidRPr="00F144C6">
        <w:rPr>
          <w:sz w:val="24"/>
          <w:szCs w:val="24"/>
        </w:rPr>
        <w:softHyphen/>
        <w:t>ми Федерального государственного образовательно</w:t>
      </w:r>
      <w:r w:rsidRPr="00F144C6">
        <w:rPr>
          <w:sz w:val="24"/>
          <w:szCs w:val="24"/>
        </w:rPr>
        <w:softHyphen/>
        <w:t>го стандарта основного общего образования второго поколения, на основе примерной Программы ос</w:t>
      </w:r>
      <w:r w:rsidRPr="00F144C6">
        <w:rPr>
          <w:sz w:val="24"/>
          <w:szCs w:val="24"/>
        </w:rPr>
        <w:softHyphen/>
        <w:t>новного общего образования по литературе, автор</w:t>
      </w:r>
      <w:r w:rsidRPr="00F144C6">
        <w:rPr>
          <w:sz w:val="24"/>
          <w:szCs w:val="24"/>
        </w:rPr>
        <w:softHyphen/>
        <w:t>ской программы по литературе В .Я. Коровиной и др. (М.: Просвещение, 2015) к учебнику Литература: 10 класс: В 2 ч. / Под ред. В.И. Коровина. - М.: Просвещение 2020г. в соответствии    с учебным планом МБОУ «</w:t>
      </w:r>
      <w:r w:rsidR="00E441FA" w:rsidRPr="00F144C6">
        <w:rPr>
          <w:sz w:val="24"/>
          <w:szCs w:val="24"/>
        </w:rPr>
        <w:t>Альметьевская</w:t>
      </w:r>
      <w:r w:rsidRPr="00F144C6">
        <w:rPr>
          <w:sz w:val="24"/>
          <w:szCs w:val="24"/>
        </w:rPr>
        <w:t xml:space="preserve"> СОШ</w:t>
      </w:r>
      <w:r w:rsidR="00E441FA" w:rsidRPr="00F144C6">
        <w:rPr>
          <w:sz w:val="24"/>
          <w:szCs w:val="24"/>
        </w:rPr>
        <w:t xml:space="preserve"> имени М.Рамзи</w:t>
      </w:r>
      <w:r w:rsidRPr="00F144C6">
        <w:rPr>
          <w:sz w:val="24"/>
          <w:szCs w:val="24"/>
        </w:rPr>
        <w:t>» на 202</w:t>
      </w:r>
      <w:r w:rsidR="00E441FA" w:rsidRPr="00F144C6">
        <w:rPr>
          <w:sz w:val="24"/>
          <w:szCs w:val="24"/>
        </w:rPr>
        <w:t>1</w:t>
      </w:r>
      <w:r w:rsidRPr="00F144C6">
        <w:rPr>
          <w:sz w:val="24"/>
          <w:szCs w:val="24"/>
        </w:rPr>
        <w:t>-202</w:t>
      </w:r>
      <w:r w:rsidR="00E441FA" w:rsidRPr="00F144C6">
        <w:rPr>
          <w:sz w:val="24"/>
          <w:szCs w:val="24"/>
        </w:rPr>
        <w:t>2</w:t>
      </w:r>
      <w:r w:rsidRPr="00F144C6">
        <w:rPr>
          <w:sz w:val="24"/>
          <w:szCs w:val="24"/>
        </w:rPr>
        <w:t xml:space="preserve"> учебный год.</w:t>
      </w:r>
    </w:p>
    <w:p w:rsidR="00F144C6" w:rsidRDefault="00F144C6" w:rsidP="00F144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D3CB2" w:rsidRPr="00F144C6" w:rsidRDefault="008D3CB2" w:rsidP="00F144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144C6">
        <w:rPr>
          <w:rFonts w:ascii="Times New Roman" w:hAnsi="Times New Roman" w:cs="Times New Roman"/>
          <w:b/>
          <w:bCs/>
          <w:sz w:val="24"/>
          <w:szCs w:val="24"/>
        </w:rPr>
        <w:t>Место предмета в базисном учебном плане</w:t>
      </w:r>
    </w:p>
    <w:p w:rsidR="008D3CB2" w:rsidRPr="00F144C6" w:rsidRDefault="008D3CB2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 xml:space="preserve">     Федеральный базисный учебный план для образовательных учреждений Российской Федерации отводит 210 часов для обязательного изучения учебного предмета «Литература» на этапе среднего (полного) общего образования. В </w:t>
      </w:r>
      <w:r w:rsidRPr="00F144C6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144C6">
        <w:rPr>
          <w:rFonts w:ascii="Times New Roman" w:hAnsi="Times New Roman" w:cs="Times New Roman"/>
          <w:sz w:val="24"/>
          <w:szCs w:val="24"/>
        </w:rPr>
        <w:t xml:space="preserve"> - </w:t>
      </w:r>
      <w:r w:rsidRPr="00F144C6">
        <w:rPr>
          <w:rFonts w:ascii="Times New Roman" w:hAnsi="Times New Roman" w:cs="Times New Roman"/>
          <w:sz w:val="24"/>
          <w:szCs w:val="24"/>
          <w:lang w:val="en-US"/>
        </w:rPr>
        <w:t>XI</w:t>
      </w:r>
      <w:r w:rsidRPr="00F144C6">
        <w:rPr>
          <w:rFonts w:ascii="Times New Roman" w:hAnsi="Times New Roman" w:cs="Times New Roman"/>
          <w:sz w:val="24"/>
          <w:szCs w:val="24"/>
        </w:rPr>
        <w:t xml:space="preserve"> классах выделяется по 105 часов (из расчета 3 учебных часа в неделю). Базовый уровень.</w:t>
      </w:r>
    </w:p>
    <w:p w:rsidR="008D3CB2" w:rsidRPr="00F144C6" w:rsidRDefault="008D3CB2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 xml:space="preserve">       Курс литературы в 10 классе построен на историко-литературной основе. В программу включены темы по литературе первой и второй  половины 19 века.</w:t>
      </w:r>
    </w:p>
    <w:p w:rsidR="008D3CB2" w:rsidRPr="00F144C6" w:rsidRDefault="008D3CB2" w:rsidP="00F144C6">
      <w:pPr>
        <w:pStyle w:val="1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144C6">
        <w:rPr>
          <w:rFonts w:ascii="Times New Roman" w:hAnsi="Times New Roman"/>
          <w:sz w:val="24"/>
          <w:szCs w:val="24"/>
        </w:rPr>
        <w:t>Особенностью программы является соответствие требованиям подготовки учащихся к ЕГЭ по литературе. Предполагаемые виды промежуточного, итогового контроля, цели и задачи направлены на воспитание коммуникативной личности с четко сформированными метапредметными компетенциями.</w:t>
      </w:r>
    </w:p>
    <w:p w:rsidR="00532899" w:rsidRPr="00F144C6" w:rsidRDefault="00532899" w:rsidP="00F144C6">
      <w:pPr>
        <w:pStyle w:val="1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532899" w:rsidRPr="00F144C6" w:rsidRDefault="00532899" w:rsidP="00F144C6">
      <w:pPr>
        <w:pStyle w:val="a7"/>
        <w:ind w:left="0" w:firstLine="0"/>
        <w:rPr>
          <w:sz w:val="24"/>
          <w:szCs w:val="24"/>
        </w:rPr>
      </w:pPr>
      <w:r w:rsidRPr="00F144C6">
        <w:rPr>
          <w:b/>
          <w:sz w:val="24"/>
          <w:szCs w:val="24"/>
        </w:rPr>
        <w:t>Цель учебного предмета «Литература»:</w:t>
      </w:r>
      <w:r w:rsidRPr="00F144C6">
        <w:rPr>
          <w:sz w:val="24"/>
          <w:szCs w:val="24"/>
        </w:rPr>
        <w:t xml:space="preserve"> формирование культуры читательского восприятия и достижение читательской самостоятельности обучающихся, основанных на навыках анализа и интерпретации литературных текстов.</w:t>
      </w:r>
    </w:p>
    <w:p w:rsidR="00532899" w:rsidRPr="00F144C6" w:rsidRDefault="00532899" w:rsidP="00F144C6">
      <w:pPr>
        <w:pStyle w:val="a7"/>
        <w:ind w:left="0" w:firstLine="0"/>
        <w:rPr>
          <w:sz w:val="24"/>
          <w:szCs w:val="24"/>
        </w:rPr>
      </w:pPr>
      <w:r w:rsidRPr="00F144C6">
        <w:rPr>
          <w:sz w:val="24"/>
          <w:szCs w:val="24"/>
        </w:rPr>
        <w:t>Стратегическая цель предмета в 10–11-х классах – завершение формирования соответствующего возрастному и образовательному уровню обучающихся отношения к чтению художественной литературы как к деятельности, имеющей личностную и социальную ценность, как к средству самопознания и саморазвития.</w:t>
      </w:r>
    </w:p>
    <w:p w:rsidR="00532899" w:rsidRPr="00F144C6" w:rsidRDefault="00532899" w:rsidP="00F144C6">
      <w:pPr>
        <w:pStyle w:val="a7"/>
        <w:ind w:left="0" w:firstLine="0"/>
        <w:rPr>
          <w:sz w:val="24"/>
          <w:szCs w:val="24"/>
        </w:rPr>
      </w:pPr>
      <w:r w:rsidRPr="00F144C6">
        <w:rPr>
          <w:sz w:val="24"/>
          <w:szCs w:val="24"/>
        </w:rPr>
        <w:t>Задачи учебного предмета «Литература»: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0"/>
        </w:numPr>
        <w:tabs>
          <w:tab w:val="left" w:pos="93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lastRenderedPageBreak/>
        <w:t>получение опыта медленного чтения</w:t>
      </w:r>
      <w:r w:rsidRPr="00F144C6">
        <w:rPr>
          <w:rFonts w:ascii="Times New Roman" w:hAnsi="Times New Roman" w:cs="Times New Roman"/>
          <w:sz w:val="24"/>
          <w:szCs w:val="24"/>
          <w:vertAlign w:val="superscript"/>
        </w:rPr>
        <w:t>13</w:t>
      </w:r>
      <w:r w:rsidRPr="00F144C6">
        <w:rPr>
          <w:rFonts w:ascii="Times New Roman" w:hAnsi="Times New Roman" w:cs="Times New Roman"/>
          <w:sz w:val="24"/>
          <w:szCs w:val="24"/>
        </w:rPr>
        <w:t xml:space="preserve"> произведений русской, родной (региональной) и мировойлитературы;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0"/>
        </w:numPr>
        <w:tabs>
          <w:tab w:val="left" w:pos="93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овладение необходимым понятийным и терминологическим аппаратом, позволяющим обобщать и осмыслять читательский опыт в устной и письменной форме;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0"/>
        </w:numPr>
        <w:tabs>
          <w:tab w:val="left" w:pos="93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овладение навыком анализа текста художественного произведения (умение выделять основные темы произведения, его проблематику, определять жанровые и родовые, сюжетные и композиционные решения автора, место, время и способ изображения действия, стилистическое и речевое своеобразие текста, прямой и переносные планы текста, умение «видеть»подтексты);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0"/>
        </w:numPr>
        <w:tabs>
          <w:tab w:val="left" w:pos="929"/>
          <w:tab w:val="left" w:pos="930"/>
        </w:tabs>
        <w:autoSpaceDE w:val="0"/>
        <w:autoSpaceDN w:val="0"/>
        <w:spacing w:after="0" w:line="240" w:lineRule="auto"/>
        <w:ind w:left="0" w:firstLine="0"/>
        <w:contextualSpacing w:val="0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формирование умения анализировать в устной и письменной форме самостоятельно прочитанные произведения, их отдельные фрагменты,аспекты;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0"/>
        </w:numPr>
        <w:tabs>
          <w:tab w:val="left" w:pos="929"/>
          <w:tab w:val="left" w:pos="930"/>
          <w:tab w:val="left" w:pos="2917"/>
          <w:tab w:val="left" w:pos="4021"/>
          <w:tab w:val="left" w:pos="6143"/>
          <w:tab w:val="left" w:pos="7529"/>
          <w:tab w:val="left" w:pos="8580"/>
        </w:tabs>
        <w:autoSpaceDE w:val="0"/>
        <w:autoSpaceDN w:val="0"/>
        <w:spacing w:after="0" w:line="240" w:lineRule="auto"/>
        <w:ind w:left="0" w:firstLine="0"/>
        <w:contextualSpacing w:val="0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формирование</w:t>
      </w:r>
      <w:r w:rsidRPr="00F144C6">
        <w:rPr>
          <w:rFonts w:ascii="Times New Roman" w:hAnsi="Times New Roman" w:cs="Times New Roman"/>
          <w:sz w:val="24"/>
          <w:szCs w:val="24"/>
        </w:rPr>
        <w:tab/>
        <w:t>умения</w:t>
      </w:r>
      <w:r w:rsidRPr="00F144C6">
        <w:rPr>
          <w:rFonts w:ascii="Times New Roman" w:hAnsi="Times New Roman" w:cs="Times New Roman"/>
          <w:sz w:val="24"/>
          <w:szCs w:val="24"/>
        </w:rPr>
        <w:tab/>
        <w:t>самостоятельно</w:t>
      </w:r>
      <w:r w:rsidRPr="00F144C6">
        <w:rPr>
          <w:rFonts w:ascii="Times New Roman" w:hAnsi="Times New Roman" w:cs="Times New Roman"/>
          <w:sz w:val="24"/>
          <w:szCs w:val="24"/>
        </w:rPr>
        <w:tab/>
        <w:t>создавать</w:t>
      </w:r>
      <w:r w:rsidRPr="00F144C6">
        <w:rPr>
          <w:rFonts w:ascii="Times New Roman" w:hAnsi="Times New Roman" w:cs="Times New Roman"/>
          <w:sz w:val="24"/>
          <w:szCs w:val="24"/>
        </w:rPr>
        <w:tab/>
        <w:t>тексты</w:t>
      </w:r>
      <w:r w:rsidRPr="00F144C6">
        <w:rPr>
          <w:rFonts w:ascii="Times New Roman" w:hAnsi="Times New Roman" w:cs="Times New Roman"/>
          <w:sz w:val="24"/>
          <w:szCs w:val="24"/>
        </w:rPr>
        <w:tab/>
      </w:r>
      <w:r w:rsidRPr="00F144C6">
        <w:rPr>
          <w:rFonts w:ascii="Times New Roman" w:hAnsi="Times New Roman" w:cs="Times New Roman"/>
          <w:spacing w:val="-3"/>
          <w:sz w:val="24"/>
          <w:szCs w:val="24"/>
        </w:rPr>
        <w:t xml:space="preserve">различных </w:t>
      </w:r>
      <w:r w:rsidRPr="00F144C6">
        <w:rPr>
          <w:rFonts w:ascii="Times New Roman" w:hAnsi="Times New Roman" w:cs="Times New Roman"/>
          <w:sz w:val="24"/>
          <w:szCs w:val="24"/>
        </w:rPr>
        <w:t>жанров (ответы на вопросы, рецензии, аннотации идр.);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0"/>
        </w:numPr>
        <w:tabs>
          <w:tab w:val="left" w:pos="929"/>
          <w:tab w:val="left" w:pos="930"/>
        </w:tabs>
        <w:autoSpaceDE w:val="0"/>
        <w:autoSpaceDN w:val="0"/>
        <w:spacing w:after="0" w:line="240" w:lineRule="auto"/>
        <w:ind w:left="0" w:firstLine="0"/>
        <w:contextualSpacing w:val="0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овладение умением определять стратегию своегочтения;</w:t>
      </w:r>
    </w:p>
    <w:p w:rsidR="00532899" w:rsidRPr="00F144C6" w:rsidRDefault="00532899" w:rsidP="00F144C6">
      <w:pPr>
        <w:pStyle w:val="a6"/>
        <w:widowControl w:val="0"/>
        <w:tabs>
          <w:tab w:val="left" w:pos="930"/>
        </w:tabs>
        <w:autoSpaceDE w:val="0"/>
        <w:autoSpaceDN w:val="0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овладение умением делать читательскийвыбор;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2"/>
        </w:numPr>
        <w:tabs>
          <w:tab w:val="left" w:pos="930"/>
        </w:tabs>
        <w:autoSpaceDE w:val="0"/>
        <w:autoSpaceDN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формирование умения использовать в читательской, учебной и исследовательской деятельности ресурсов библиотек, музеев, архивов, в том числе цифровых,виртуальных;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2"/>
        </w:numPr>
        <w:tabs>
          <w:tab w:val="left" w:pos="93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овладение различными формами продуктивной читательской и текстовой деятельности (проектные и исследовательские работы о литературе, искусстве  и др.);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2"/>
        </w:numPr>
        <w:tabs>
          <w:tab w:val="left" w:pos="93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знакомство с историей литературы: русской и зарубежной литературной классикой, современным литературнымпроцессом;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2"/>
        </w:numPr>
        <w:tabs>
          <w:tab w:val="left" w:pos="709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знакомство со смежными с литературой сферами искусства и научного знания (культурология, психология, социология идр.).</w:t>
      </w:r>
    </w:p>
    <w:p w:rsidR="00781B84" w:rsidRPr="00F144C6" w:rsidRDefault="00781B84" w:rsidP="00F144C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Основные задачи</w:t>
      </w: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рабочей программы заключаются в следующем:</w:t>
      </w:r>
    </w:p>
    <w:p w:rsidR="00781B84" w:rsidRPr="00F144C6" w:rsidRDefault="00781B84" w:rsidP="00F144C6">
      <w:pPr>
        <w:pStyle w:val="a6"/>
        <w:numPr>
          <w:ilvl w:val="0"/>
          <w:numId w:val="23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приобретение знаний по чтению и анализу художественных произведений с привлечением базовых литературоведческих понятий и необходимых сведений по истории литературы;</w:t>
      </w:r>
    </w:p>
    <w:p w:rsidR="00781B84" w:rsidRPr="00F144C6" w:rsidRDefault="00781B84" w:rsidP="00F144C6">
      <w:pPr>
        <w:pStyle w:val="a6"/>
        <w:numPr>
          <w:ilvl w:val="0"/>
          <w:numId w:val="23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способами правильного, беглого и выразительного чтения  художественных и текстов, в том числе и чтения наизусть;</w:t>
      </w:r>
    </w:p>
    <w:p w:rsidR="00781B84" w:rsidRPr="00F144C6" w:rsidRDefault="00781B84" w:rsidP="00F144C6">
      <w:pPr>
        <w:pStyle w:val="a6"/>
        <w:numPr>
          <w:ilvl w:val="0"/>
          <w:numId w:val="23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свободное владение монологической и диалогической речью в объеме изучаемых произведений;</w:t>
      </w:r>
    </w:p>
    <w:p w:rsidR="00781B84" w:rsidRPr="00F144C6" w:rsidRDefault="00781B84" w:rsidP="00F144C6">
      <w:pPr>
        <w:pStyle w:val="a6"/>
        <w:numPr>
          <w:ilvl w:val="0"/>
          <w:numId w:val="23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навыки развернутого ответа на вопрос, рассказа о литературном герое, характеристики героя;</w:t>
      </w:r>
    </w:p>
    <w:p w:rsidR="00781B84" w:rsidRPr="00F144C6" w:rsidRDefault="00781B84" w:rsidP="00F144C6">
      <w:pPr>
        <w:pStyle w:val="a6"/>
        <w:numPr>
          <w:ilvl w:val="0"/>
          <w:numId w:val="23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отзыва на самостоятельно прочитанное произведение;</w:t>
      </w:r>
    </w:p>
    <w:p w:rsidR="00781B84" w:rsidRPr="00F144C6" w:rsidRDefault="00781B84" w:rsidP="00F144C6">
      <w:pPr>
        <w:pStyle w:val="a6"/>
        <w:numPr>
          <w:ilvl w:val="0"/>
          <w:numId w:val="23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способами свободного владения письменной речью;</w:t>
      </w:r>
    </w:p>
    <w:p w:rsidR="00781B84" w:rsidRPr="00F144C6" w:rsidRDefault="00781B84" w:rsidP="00F144C6">
      <w:pPr>
        <w:pStyle w:val="a6"/>
        <w:numPr>
          <w:ilvl w:val="0"/>
          <w:numId w:val="23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освоение лингвистической, культурологической, коммуникативной компетенций.</w:t>
      </w:r>
    </w:p>
    <w:p w:rsidR="00532899" w:rsidRDefault="00532899" w:rsidP="00F144C6">
      <w:pPr>
        <w:pStyle w:val="a6"/>
        <w:widowControl w:val="0"/>
        <w:tabs>
          <w:tab w:val="left" w:pos="930"/>
        </w:tabs>
        <w:autoSpaceDE w:val="0"/>
        <w:autoSpaceDN w:val="0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6E36F4" w:rsidRPr="00F144C6" w:rsidRDefault="00890EC7" w:rsidP="00F144C6">
      <w:pPr>
        <w:tabs>
          <w:tab w:val="left" w:pos="992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ТРЕБОВАНИЯ К РЕЗУЛЬТАТАМ ИЗУЧ</w:t>
      </w:r>
      <w:r w:rsidR="000E6F83"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ЕНИЯ ПРЕДМЕТА «ЛИТЕРАТУРА»  в</w:t>
      </w:r>
      <w:r w:rsid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6E36F4"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10</w:t>
      </w: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классе</w:t>
      </w:r>
    </w:p>
    <w:p w:rsidR="00890EC7" w:rsidRPr="00F144C6" w:rsidRDefault="00890EC7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Личностные результаты:</w:t>
      </w:r>
    </w:p>
    <w:p w:rsidR="00890EC7" w:rsidRPr="00F144C6" w:rsidRDefault="00890EC7" w:rsidP="00F144C6">
      <w:pPr>
        <w:numPr>
          <w:ilvl w:val="0"/>
          <w:numId w:val="2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воспитание российской гражданской идентичности: патриотизма, любви и уважения к Отечеству, чувства гордости за свою Родину, прошлое и настоящее многонационального народа России; осознание своей этнической принадлежности, знание истории, языка, культуры своего народа, своего края, основ культурного наследия народов России и человечества; усвоение гуманис</w:t>
      </w:r>
      <w:r w:rsidR="00CE341F" w:rsidRPr="00F144C6">
        <w:rPr>
          <w:rFonts w:ascii="Times New Roman" w:eastAsia="Times New Roman" w:hAnsi="Times New Roman" w:cs="Times New Roman"/>
          <w:sz w:val="24"/>
          <w:szCs w:val="24"/>
        </w:rPr>
        <w:t>тических, демократических и тра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диционных ценностей многонационального российского общества; воспитание чувства ответственности и долга перед Родиной;</w:t>
      </w:r>
    </w:p>
    <w:p w:rsidR="00890EC7" w:rsidRPr="00F144C6" w:rsidRDefault="00890EC7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формирование ответственного отношения к учению, готовности и способности обучающихся к саморазвитию и само-образованию на основе мотивации к обучению и познанию,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предпочтений, с учѐтом устойчивых познавательных интересов;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lastRenderedPageBreak/>
        <w:t>формирование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формирование осознанного, уважительного и доброжелательного отношения к другому человеку, его мнению, мировоззрению, культуре, языку, вере, гражданской позиции, к истории, культуре, религии, традициям, языкам, ценностям народов России и народов мира; готовности и способности вести диалог с другими людьми и достигать в нѐм взаимопонимания;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освоение социальных норм, правил поведения, ролей и форм социальной жизни в группах и сообщест</w:t>
      </w:r>
      <w:r w:rsidR="000E6F83" w:rsidRPr="00F144C6">
        <w:rPr>
          <w:rFonts w:ascii="Times New Roman" w:eastAsia="Times New Roman" w:hAnsi="Times New Roman" w:cs="Times New Roman"/>
          <w:sz w:val="24"/>
          <w:szCs w:val="24"/>
        </w:rPr>
        <w:t>вах, включая взрослые и соци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альные сообщества; участие в школьном самоуправлении и общественной жизни в пределах возрастных</w:t>
      </w:r>
      <w:r w:rsidR="000E6F83" w:rsidRPr="00F144C6">
        <w:rPr>
          <w:rFonts w:ascii="Times New Roman" w:eastAsia="Times New Roman" w:hAnsi="Times New Roman" w:cs="Times New Roman"/>
          <w:sz w:val="24"/>
          <w:szCs w:val="24"/>
        </w:rPr>
        <w:t xml:space="preserve"> компетенций с учѐтом региональ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ных, этнокультурных, социальных и экономических особенностей;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формирование коммуникативной компетентности в общении и сотрудничестве со сверстниками, старшими и младшими в процессе образовательной, общественно полезной, учебно-исследовательской, творческой и других видов деятельности;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формирование основ экологической культуры на основе признания ценности жизни во всех еѐ проявления</w:t>
      </w:r>
      <w:r w:rsidR="000E6F83" w:rsidRPr="00F144C6">
        <w:rPr>
          <w:rFonts w:ascii="Times New Roman" w:eastAsia="Times New Roman" w:hAnsi="Times New Roman" w:cs="Times New Roman"/>
          <w:sz w:val="24"/>
          <w:szCs w:val="24"/>
        </w:rPr>
        <w:t>х и необходимости ответ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ственного, бережного отношения к окружающей среде;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осознание значения семьи в жизни человека и общества, принятие ценности семейной жизни, уважительное и заботливое отношение к членам своей семьи;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развитие эстетического сознания через освоение художественного наследия народов России и мира,</w:t>
      </w:r>
      <w:r w:rsidR="008926EB" w:rsidRPr="00F144C6">
        <w:rPr>
          <w:rFonts w:ascii="Times New Roman" w:eastAsia="Times New Roman" w:hAnsi="Times New Roman" w:cs="Times New Roman"/>
          <w:sz w:val="24"/>
          <w:szCs w:val="24"/>
        </w:rPr>
        <w:t xml:space="preserve"> творческой деятельности эстети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ческого характера.</w:t>
      </w:r>
    </w:p>
    <w:p w:rsidR="006E36F4" w:rsidRPr="00F144C6" w:rsidRDefault="006E36F4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36F4" w:rsidRPr="00F144C6" w:rsidRDefault="006E36F4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Метапредметные результаты изучения литературы в основной школе: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самостоятельно определять цели своего обучения, ставить и формулировать для себя новые задачи в учѐбе и познавательной деятельности, развивать мотивы и интересы своей познавательной деятельности;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самостоятельно планировать пути достижения целей, в том числе альтернативные, осозн</w:t>
      </w:r>
      <w:r w:rsidR="008926EB" w:rsidRPr="00F144C6">
        <w:rPr>
          <w:rFonts w:ascii="Times New Roman" w:eastAsia="Times New Roman" w:hAnsi="Times New Roman" w:cs="Times New Roman"/>
          <w:sz w:val="24"/>
          <w:szCs w:val="24"/>
        </w:rPr>
        <w:t>анно выбирать наиболее эффектив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ные способы решения учебных и познавательных задач;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оценивать правильность выполнения учебной задачи, собственные возможности еѐ решения;</w:t>
      </w:r>
    </w:p>
    <w:p w:rsidR="006E36F4" w:rsidRPr="00F144C6" w:rsidRDefault="006E36F4" w:rsidP="00F144C6">
      <w:pPr>
        <w:numPr>
          <w:ilvl w:val="0"/>
          <w:numId w:val="3"/>
        </w:numPr>
        <w:tabs>
          <w:tab w:val="left" w:pos="30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6E36F4" w:rsidRPr="00F144C6" w:rsidRDefault="006E36F4" w:rsidP="00F144C6">
      <w:pPr>
        <w:numPr>
          <w:ilvl w:val="0"/>
          <w:numId w:val="4"/>
        </w:numPr>
        <w:tabs>
          <w:tab w:val="left" w:pos="18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определять понятия, создавать обобщения, устанавливать аналогии, классифицировать, самостоя</w:t>
      </w:r>
      <w:r w:rsidR="000E6F83" w:rsidRPr="00F144C6">
        <w:rPr>
          <w:rFonts w:ascii="Times New Roman" w:eastAsia="Times New Roman" w:hAnsi="Times New Roman" w:cs="Times New Roman"/>
          <w:sz w:val="24"/>
          <w:szCs w:val="24"/>
        </w:rPr>
        <w:t>тельно выбирать основания и кри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терии для классификации, устанавливать причинно-следственные связи, строить логическое рассуждение,</w:t>
      </w:r>
      <w:r w:rsidR="000E6F83" w:rsidRPr="00F144C6">
        <w:rPr>
          <w:rFonts w:ascii="Times New Roman" w:eastAsia="Times New Roman" w:hAnsi="Times New Roman" w:cs="Times New Roman"/>
          <w:sz w:val="24"/>
          <w:szCs w:val="24"/>
        </w:rPr>
        <w:t xml:space="preserve"> умозаключение (индуктивное, де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дуктивное и по аналогии) и делать выводы;</w:t>
      </w:r>
    </w:p>
    <w:p w:rsidR="006E36F4" w:rsidRPr="00F144C6" w:rsidRDefault="006E36F4" w:rsidP="00F144C6">
      <w:pPr>
        <w:numPr>
          <w:ilvl w:val="0"/>
          <w:numId w:val="4"/>
        </w:num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создавать, применять и преобразовывать знаки и символы, модели и схемы для решения учебных и познавательных задач;</w:t>
      </w:r>
    </w:p>
    <w:p w:rsidR="006E36F4" w:rsidRPr="00F144C6" w:rsidRDefault="006E36F4" w:rsidP="00F144C6">
      <w:pPr>
        <w:numPr>
          <w:ilvl w:val="0"/>
          <w:numId w:val="4"/>
        </w:num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смысловое чтение;</w:t>
      </w:r>
    </w:p>
    <w:p w:rsidR="006E36F4" w:rsidRPr="00F144C6" w:rsidRDefault="006E36F4" w:rsidP="00F144C6">
      <w:pPr>
        <w:numPr>
          <w:ilvl w:val="0"/>
          <w:numId w:val="4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учѐта интересов; формулировать, аргументиро-вать и отстаивать своѐ мнение;</w:t>
      </w:r>
    </w:p>
    <w:p w:rsidR="006E36F4" w:rsidRPr="00F144C6" w:rsidRDefault="006E36F4" w:rsidP="00F144C6">
      <w:pPr>
        <w:numPr>
          <w:ilvl w:val="0"/>
          <w:numId w:val="4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осознанно использовать речевые средства в соответствии с задачей коммуникации, для выражения своих чувств, мыслей и потребностей; планирования и регуляции своей деятельности; владение устной и письменной речью; монологической контекстной речью;</w:t>
      </w:r>
    </w:p>
    <w:p w:rsidR="006E36F4" w:rsidRPr="00F144C6" w:rsidRDefault="006E36F4" w:rsidP="00F144C6">
      <w:pPr>
        <w:numPr>
          <w:ilvl w:val="0"/>
          <w:numId w:val="4"/>
        </w:num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lastRenderedPageBreak/>
        <w:t>формирование и развитие компетентности в области использования информационно-коммуникационных технологий.</w:t>
      </w:r>
    </w:p>
    <w:p w:rsidR="006E36F4" w:rsidRPr="00F144C6" w:rsidRDefault="006E36F4" w:rsidP="00F144C6">
      <w:p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E36F4" w:rsidRPr="00F144C6" w:rsidRDefault="006E36F4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Предметные результаты выпускников основной школы по литературе выражаются в следующем:</w:t>
      </w:r>
    </w:p>
    <w:p w:rsidR="006E36F4" w:rsidRPr="00F144C6" w:rsidRDefault="006E36F4" w:rsidP="00F144C6">
      <w:pPr>
        <w:numPr>
          <w:ilvl w:val="0"/>
          <w:numId w:val="5"/>
        </w:num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понимание ключевых проблем изученных произведений</w:t>
      </w:r>
    </w:p>
    <w:p w:rsidR="006E36F4" w:rsidRPr="00F144C6" w:rsidRDefault="006E36F4" w:rsidP="00F144C6">
      <w:pPr>
        <w:numPr>
          <w:ilvl w:val="0"/>
          <w:numId w:val="5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понимание связи литературных произведений с эпохой их написания, выявление заложенных в них вневременных, не-преходящих нравственных ценностей и их современного звучания;</w:t>
      </w:r>
    </w:p>
    <w:p w:rsidR="006E36F4" w:rsidRPr="00F144C6" w:rsidRDefault="006E36F4" w:rsidP="00F144C6">
      <w:pPr>
        <w:numPr>
          <w:ilvl w:val="0"/>
          <w:numId w:val="5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анализировать литературное произведение: определять его принадлежность к одному из литературных родов и жанров; пони-мать и формулировать тему, идею, нравственный пафос литературного произведения; характеризовать его героев, сопоставлять героев одно-го или нескольких произведений; * определение в произведении элементов сюжета, композиции, изобразительно-выразительных средств языка, понимание их роли в раскрытии идейно-художественного содержания произведения (элементы филологического анализа); владение элементарной литературоведческой терминологией при анализе литературного произведения; * приобщение к духовно-нравственным ценностям русской литературы и культуры, сопоставление их с духовно-нравственными ценностями других народов;</w:t>
      </w:r>
    </w:p>
    <w:p w:rsidR="006E36F4" w:rsidRPr="00F144C6" w:rsidRDefault="006E36F4" w:rsidP="00F144C6">
      <w:pPr>
        <w:numPr>
          <w:ilvl w:val="0"/>
          <w:numId w:val="5"/>
        </w:num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формулирование собственного отношения к произведениям литературы, их оценка;</w:t>
      </w:r>
    </w:p>
    <w:p w:rsidR="006E36F4" w:rsidRPr="00F144C6" w:rsidRDefault="006E36F4" w:rsidP="00F144C6">
      <w:pPr>
        <w:numPr>
          <w:ilvl w:val="0"/>
          <w:numId w:val="5"/>
        </w:num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собственная интерпретация (в отдельных случаях) изученных литературных произведений;</w:t>
      </w:r>
    </w:p>
    <w:p w:rsidR="006E36F4" w:rsidRPr="00F144C6" w:rsidRDefault="006E36F4" w:rsidP="00F144C6">
      <w:pPr>
        <w:numPr>
          <w:ilvl w:val="0"/>
          <w:numId w:val="5"/>
        </w:num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понимание авторской позиции и своѐ отношение к ней;</w:t>
      </w:r>
    </w:p>
    <w:p w:rsidR="006E36F4" w:rsidRPr="00F144C6" w:rsidRDefault="006E36F4" w:rsidP="00F144C6">
      <w:pPr>
        <w:numPr>
          <w:ilvl w:val="0"/>
          <w:numId w:val="5"/>
        </w:numPr>
        <w:tabs>
          <w:tab w:val="left" w:pos="7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восприятие на слух литературных произведений разных жанров, осмысленное чтение и адекватное восприятие;</w:t>
      </w:r>
    </w:p>
    <w:p w:rsidR="006E36F4" w:rsidRPr="00F144C6" w:rsidRDefault="006E36F4" w:rsidP="00F144C6">
      <w:pPr>
        <w:numPr>
          <w:ilvl w:val="0"/>
          <w:numId w:val="5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умение пересказывать прозаические произведения или их отрывки с использованием образных средств русского языка и цитат из текста, отвечать на вопросы по прослушанному или прочитанному тексту, создавать устные монологические высказывания разного типа, вести диалог;</w:t>
      </w:r>
    </w:p>
    <w:p w:rsidR="006E36F4" w:rsidRPr="00F144C6" w:rsidRDefault="006E36F4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E36F4" w:rsidRPr="00F144C6" w:rsidRDefault="006E36F4" w:rsidP="00F144C6">
      <w:pPr>
        <w:numPr>
          <w:ilvl w:val="0"/>
          <w:numId w:val="5"/>
        </w:num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написание изложений и сочинений на темы, связанные с тематикой, проблематикой изученных произведений; классные и домашние творческие работы; рефераты на литературные и общекультурные темы;</w:t>
      </w:r>
    </w:p>
    <w:p w:rsidR="006E36F4" w:rsidRPr="00F144C6" w:rsidRDefault="006E36F4" w:rsidP="00F144C6">
      <w:pPr>
        <w:numPr>
          <w:ilvl w:val="0"/>
          <w:numId w:val="6"/>
        </w:numPr>
        <w:tabs>
          <w:tab w:val="left" w:pos="71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понимание образной природы литературы как явления словесного искусства; эстетическое восприятие произведений литературы; формирование эстетического вкуса;</w:t>
      </w:r>
    </w:p>
    <w:p w:rsidR="006E36F4" w:rsidRPr="00F144C6" w:rsidRDefault="006E36F4" w:rsidP="00F144C6">
      <w:pPr>
        <w:numPr>
          <w:ilvl w:val="0"/>
          <w:numId w:val="6"/>
        </w:numPr>
        <w:tabs>
          <w:tab w:val="left" w:pos="71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понимание русского слова в его эстетической функции, роли изобразительно-выразительных язы</w:t>
      </w:r>
      <w:r w:rsidR="000E6F83" w:rsidRPr="00F144C6">
        <w:rPr>
          <w:rFonts w:ascii="Times New Roman" w:eastAsia="Times New Roman" w:hAnsi="Times New Roman" w:cs="Times New Roman"/>
          <w:sz w:val="24"/>
          <w:szCs w:val="24"/>
        </w:rPr>
        <w:t>ковых средств в создании художе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ственных образов литературных произведений.</w:t>
      </w:r>
    </w:p>
    <w:p w:rsidR="008926EB" w:rsidRPr="00F144C6" w:rsidRDefault="008926EB" w:rsidP="00F144C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2899" w:rsidRPr="00F144C6" w:rsidRDefault="00532899" w:rsidP="00F144C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В результате изучения учебного предмета «Литература» на уровне среднего общего образования:</w:t>
      </w:r>
    </w:p>
    <w:p w:rsidR="00532899" w:rsidRPr="00F144C6" w:rsidRDefault="00532899" w:rsidP="00F144C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Выпускник на базовом уровне научится: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4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демонстрировать знание произведений русской, родной и мировой литературы, приводя примеры двух или более текстов, затрагивающих общие темы илипроблемы;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4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в устной и письменной форме обобщать и анализировать свой читательский опыт, аименно: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4"/>
        </w:numPr>
        <w:tabs>
          <w:tab w:val="left" w:pos="1185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обосновывать выбор художественного произведения для анализа, приводя в качестве аргумента как тему (темы) произведения, так и его проблематику (содержащиеся в нем смыслы иподтексты);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4"/>
        </w:numPr>
        <w:tabs>
          <w:tab w:val="left" w:pos="1079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использовать для раскрытия тезисов своего высказывания указание на фрагменты произведения, носящие проблемный характер и требующие анализа;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4"/>
        </w:numPr>
        <w:tabs>
          <w:tab w:val="left" w:pos="1161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давать объективное изложение текста: характеризуя произведение, выделять две (или более) основные темы или идеи произведения, показывать их развитие в ходе сюжета, их взаимодействие и взаимовлияние, в итоге раскрывая сложность художественного мира произведения;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4"/>
        </w:numPr>
        <w:tabs>
          <w:tab w:val="left" w:pos="1058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 xml:space="preserve">анализировать жанрово-родовой выбор автора, раскрывать особенности развития и связей элементов художественного мира произведения: </w:t>
      </w:r>
      <w:r w:rsidRPr="00F144C6">
        <w:rPr>
          <w:rFonts w:ascii="Times New Roman" w:hAnsi="Times New Roman" w:cs="Times New Roman"/>
          <w:sz w:val="24"/>
          <w:szCs w:val="24"/>
        </w:rPr>
        <w:lastRenderedPageBreak/>
        <w:t>места и времени действия, способы изображения действия и его развития, способы введения персонажей и средства раскрытия и/или развития их характеров;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4"/>
        </w:numPr>
        <w:tabs>
          <w:tab w:val="left" w:pos="1127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определять контекстуальное значение слов и фраз, используемых в художественном произведении (включая переносные и коннотативные значения), оценивать их художественную выразительность с точкизрения новизны, эмоциональной и смысловой наполненности, эстетической значимости;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4"/>
        </w:numPr>
        <w:tabs>
          <w:tab w:val="left" w:pos="1238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анализировать авторский выбор определенных композиционных решений в произведении, раскрывая, как взаиморасположение и взаимосвязь определенных частей текста способствует формированию  его общей структуры и обусловливает эстетическое воздействие на читателя (например, выбор определенного зачина и концовки произведения, выбор между счастливой или трагической развязкой, открытым или закрытымфиналом);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4"/>
        </w:numPr>
        <w:tabs>
          <w:tab w:val="left" w:pos="1053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анализировать случаи, когда для осмысления точки зрения автора и/или героев требуется отличать то, что прямо заявлено в тексте, от того, что в нем подразумевается (например, ирония, сатира, сарказм, аллегория, гипербола ит.п.);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5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осуществлять следующую продуктивнуюдеятельность: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3"/>
        </w:numPr>
        <w:tabs>
          <w:tab w:val="left" w:pos="1182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давать развернутые ответы на вопросы об изучаемом на уроке произведении или создавать небольшие рецензии на самостоятельно прочитанные произведения, демонстрируя целостное восприятие художественного мира произведения, понимание принадлежности произведения к литературному направлению (течению) и культурно- исторической эпохе(периоду);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13"/>
        </w:numPr>
        <w:tabs>
          <w:tab w:val="left" w:pos="1194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выполнять проектные работы в сфере литературы и искусства, предлагать свои собственные обоснованные интерпретации литературных произведений.</w:t>
      </w:r>
    </w:p>
    <w:p w:rsidR="00532899" w:rsidRPr="00F144C6" w:rsidRDefault="00532899" w:rsidP="00F144C6">
      <w:pPr>
        <w:pStyle w:val="a7"/>
        <w:ind w:left="0" w:firstLine="0"/>
        <w:jc w:val="left"/>
        <w:rPr>
          <w:sz w:val="24"/>
          <w:szCs w:val="24"/>
        </w:rPr>
      </w:pPr>
    </w:p>
    <w:p w:rsidR="00532899" w:rsidRPr="00F144C6" w:rsidRDefault="00532899" w:rsidP="00F144C6">
      <w:pPr>
        <w:pStyle w:val="11"/>
        <w:ind w:left="0"/>
        <w:rPr>
          <w:sz w:val="24"/>
          <w:szCs w:val="24"/>
        </w:rPr>
      </w:pPr>
      <w:r w:rsidRPr="00F144C6">
        <w:rPr>
          <w:sz w:val="24"/>
          <w:szCs w:val="24"/>
        </w:rPr>
        <w:t>Выпускник на базовом уровне получит возможность научиться: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5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давать историко-культурный комментарий к тексту произведения (в том числе и с использованием ресурсов музея, специализированной библиотеки, исторических документов и т.п.);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5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анализировать художественное произведение в сочетании воплощения в нем объективных законов литературного развития и субъективных черт авторскойиндивидуальности;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5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анализировать художественное произведение во взаимосвязи литературы с другими областями гуманитарного знания (философией, историей, психологией идр.);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5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анализировать одну из интерпретаций эпического, драматического или лирического произведения (например, кинофильм или театральную постановку; запись художественного чтения; серию иллюстраций к произведению), оценивая, как интерпретируется исходныйтекст.</w:t>
      </w:r>
    </w:p>
    <w:p w:rsidR="00532899" w:rsidRPr="00F144C6" w:rsidRDefault="00532899" w:rsidP="00F144C6">
      <w:pPr>
        <w:pStyle w:val="21"/>
        <w:ind w:left="0"/>
        <w:jc w:val="both"/>
        <w:rPr>
          <w:i w:val="0"/>
          <w:sz w:val="24"/>
          <w:szCs w:val="24"/>
        </w:rPr>
      </w:pPr>
      <w:r w:rsidRPr="00F144C6">
        <w:rPr>
          <w:i w:val="0"/>
          <w:sz w:val="24"/>
          <w:szCs w:val="24"/>
        </w:rPr>
        <w:t>Выпускник на базовом уровне получит возможность узнать: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6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 месте и значении русской литературы в мировойлитературе;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6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 произведениях новейшей отечественной и мировойлитературы;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6"/>
        </w:numPr>
        <w:tabs>
          <w:tab w:val="left" w:pos="869"/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 важнейших литературных ресурсах, в том числе в сетиИнтернет;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6"/>
        </w:numPr>
        <w:tabs>
          <w:tab w:val="left" w:pos="869"/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об историко-культурном подходе влитературоведении;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6"/>
        </w:numPr>
        <w:tabs>
          <w:tab w:val="left" w:pos="869"/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об историко-литературном процессе XIX и XXвеков;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6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 наиболее ярких или характерных чертах литературных направлений или течений;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6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имена ведущих писателей, значимые факты их творческой биографии, названия ключевых произведений, имена героев, ставших «вечными образами» или именами нарицательными в общемировой и отечественнойкультуре;</w:t>
      </w:r>
    </w:p>
    <w:p w:rsidR="00532899" w:rsidRPr="00F144C6" w:rsidRDefault="00532899" w:rsidP="00F144C6">
      <w:pPr>
        <w:pStyle w:val="a6"/>
        <w:widowControl w:val="0"/>
        <w:numPr>
          <w:ilvl w:val="0"/>
          <w:numId w:val="26"/>
        </w:numPr>
        <w:tabs>
          <w:tab w:val="left" w:pos="870"/>
        </w:tabs>
        <w:autoSpaceDE w:val="0"/>
        <w:autoSpaceDN w:val="0"/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 соотношении и взаимосвязях литературы с историческим периодом, эпохой.</w:t>
      </w:r>
    </w:p>
    <w:p w:rsidR="00532899" w:rsidRPr="00F144C6" w:rsidRDefault="00532899" w:rsidP="00F144C6">
      <w:pPr>
        <w:tabs>
          <w:tab w:val="left" w:pos="71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D3BF7" w:rsidRPr="00F144C6" w:rsidRDefault="00CD3BF7" w:rsidP="00F144C6">
      <w:pPr>
        <w:pStyle w:val="a6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</w:p>
    <w:p w:rsidR="00CD3BF7" w:rsidRPr="00F144C6" w:rsidRDefault="006E36F4" w:rsidP="00F144C6">
      <w:pPr>
        <w:pStyle w:val="a6"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ОС</w:t>
      </w:r>
      <w:r w:rsidR="00CD3BF7"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НОВНОЕ СОДЕРЖАНИЕ ПРОГРАММЫ (105</w:t>
      </w: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ч)</w:t>
      </w:r>
    </w:p>
    <w:p w:rsidR="006E36F4" w:rsidRPr="00F144C6" w:rsidRDefault="00CD3BF7" w:rsidP="00F144C6">
      <w:pPr>
        <w:pStyle w:val="a6"/>
        <w:spacing w:after="0" w:line="240" w:lineRule="auto"/>
        <w:ind w:left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Литература </w:t>
      </w: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XIX</w:t>
      </w: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века . Введение</w:t>
      </w:r>
    </w:p>
    <w:p w:rsidR="006E36F4" w:rsidRPr="00F144C6" w:rsidRDefault="006E36F4" w:rsidP="00F144C6">
      <w:pPr>
        <w:pStyle w:val="a6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Русская литература XIX в. в контексте мировой культуры. Основные темы и проблемы русской «</w:t>
      </w:r>
      <w:r w:rsidR="00551267" w:rsidRPr="00F144C6">
        <w:rPr>
          <w:rFonts w:ascii="Times New Roman" w:eastAsia="Times New Roman" w:hAnsi="Times New Roman" w:cs="Times New Roman"/>
          <w:sz w:val="24"/>
          <w:szCs w:val="24"/>
        </w:rPr>
        <w:t>ли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тературы XIX в. (свобода, духовно-нравственные искания человека, обращение к народу в поисках нравственного идеала, «праведничество», борьба с социальной несправедли-востью и угнетением человека). Художественные открытия русских писателей-классиков.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Литература первой половины XIX века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Обзор русской литературы первой половины XIX века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Россия в первой половине XIX века. Классицизм, сентиментализм, романтизм. Зарождение реализма в русской литературе первой половины XIX века. Национальное самоопределение русской литературы.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Письменная работа по теории литературы. Знание литературных направлений 19 века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А. С. Пушкин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Стихотворения: «Погасло дневное светило...», «Свободы сеятель пустынный...», «Подражания Корану» (IX. «И путник усталый на Бога роп-тал...»), «Элегия» («Безумных лет угасшее веселье...»), «...Вновь я посетил...» (указанные стихотворения являются обязательными для изу-чения).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Стихотворения: «Поэт», «Пора, мой друг, пора! покоя сердце просит...», «Из Пиндемонти» (возможен выбор трех других стихотворений). Художественные открытия Пушкина. «Чувства добрые» в пушкинской лирике, ее гуманизм и философская глубина. «Вечные» темы в твор-честве Пушкина (природа, любовь, дружба, творчество, общество и человек, свобода и неизбежность, смысл человеческого бытия). Особен-ности пушкинского лирического героя, отражение в стихотворениях поэта духовного мира человека.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Поэма «Медный всадник».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Конфликт личности и государства в поэме. Образ стихии. Образ Евгения и проблема индивидуального бунта. Образ Петра. Своеобразие жанра и композиции произведения. Развитие реализма в творчестве Пушкина.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Значение творчества Пушкина для русской и мировой культуры.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«Предсказание». Тема бессмертия великого поэта России. Взволнованность повествования. Связь через века. «Автобус к Провалу идет прямиком». Пушкин и Пятигорск, Пушкин и нынешнее поколение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М. Ю. Лермонтов</w:t>
      </w:r>
    </w:p>
    <w:p w:rsidR="006E36F4" w:rsidRPr="00F144C6" w:rsidRDefault="006E36F4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Стихотворения: «Молитва» («Я, Матерь Божия, ныне с молитвою...»), «Как часто, пестрою толпою окружен...», «Валерик», «Сон» («В пол-дневный жар в долине Дагестана...»), «Выхожу один я на дорогу...» (указанные стихотворения являются обязательными для изучения). Стихотворения: «Мой демон», «К***» («Я не унижусь пред тобою...»), «Нет, я не Байрон, я другой...» (возможен выбор трех других стихо-творений).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Своеобразие художественного мира Лермонтова, развитие в его творчестве пушкинских традиций. Темы родины, поэта и поэзии, любви, мотив одиночества в лирике поэта. Романтизм и реализм в творчестве Лермонтова.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Н. В. Гоголь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Повесть «Невский проспект» Образ города в повести. Соотношение мечты и действительности. Особенности стиля Н. В. Гоголя, своеобра-зие его творческой манеры.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Сочинение по произведениям русской литературы первой половины XIX в.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lastRenderedPageBreak/>
        <w:t>Литература второй половины XIX века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Обзор русской литературы второй половины XIX века (1 ч)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Россия во второй половине XIX века. Общественно-политическая ситуация в стране. Достижения в области науки и культуры. Основные тенденции в развитии реалистической литературы. Журналистика и литературная критика. Аналитический характер русской прозы, еѐсоци-альная острота и философская глубина. Проблемы судьбы, веры и сомнения, смысла жизни и тайны смерти, нравственного выбора. Идея нравственного самосовершенствования. Универсальность художественых образов. Традиции и новаторство в русской поэзии. Формирова-ние национального театра. Классическая русская литература и ее мировое признание.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А. Н. Островский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 Драма «Гроза».Семейный и социальный конфликт в драме. Своеобразие конфликта и основные стадии развития действия. Изображение «жестоких нравов» «темного царства». Образ города Калинова. Катерина в системе образов. Внутренний конфликт Катерины. Народно-поэтическое и религи-озное в образе Катерины. Нравственная проблематика пьесы: тема греха, возмездия и покаяния. Смысл названия и символика пьесы. Жан-ровое своеобразие. Сплав драматического, лирического и трагического в пьесе. Драматургическое мастерство Островского.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i/>
          <w:iCs/>
          <w:sz w:val="24"/>
          <w:szCs w:val="24"/>
        </w:rPr>
        <w:t>Н. А. Добролюбов «Луч света в темном царстве»'.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Ф. И. Тютчев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Стихотворения: «SiIentium!», «Не то, что мните вы, природа...», «Умом Россию не понять...», «О, как убийственно мы любим...», «Нам не дано предугадать...», «К. Б.» («Я встретил вас - и все былое...») (указанные стихотворения являются обязательными для изучения). Стихотворения: «День и ночь», «Последняя любовь», «Эти бедные селенья...» (возможен выбор трех других стихотворений).</w:t>
      </w:r>
    </w:p>
    <w:p w:rsidR="00C517C0" w:rsidRPr="00F144C6" w:rsidRDefault="00C517C0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Поэзия Тютчева и литературная традиция. Философский характер и символический подтекст стихотворений Тютчева. Основные темы, мо-тивы и образы тютчевской лирики. Тема родины. Человек, природа и история в лирике Тютчева. Любовь</w:t>
      </w:r>
      <w:r w:rsidR="002E77FB" w:rsidRPr="00F144C6">
        <w:rPr>
          <w:rFonts w:ascii="Times New Roman" w:eastAsia="Times New Roman" w:hAnsi="Times New Roman" w:cs="Times New Roman"/>
          <w:sz w:val="24"/>
          <w:szCs w:val="24"/>
        </w:rPr>
        <w:t xml:space="preserve"> как стихийное чувство и «поеди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нок роковой». Художественное своеобразие поэзии Тютчева.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А. А. Фет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Стихотворения: «Это утро, радость эта...», «Шепот, робкое дыханье...», «Сияла ночь. Луной был полон сад. Лежали...», «Еще майская ночь» (указанные стихотворения являются обязательными для изучения).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Стихотворения: «Одним толчком согнать ладью живую...», «Заря прощается с землею...», «Еще одно забывчивое слово...» (возможен выбор трех других стихотворений). Поэзия Фета и литературная традиция. Фет и теория «чистого искусства». «Вечные» темы в лирике Фета (природа, поэзия, любовь, смерть). Философская проблематика лирики. Художественное своеобразие, особенности поэтического языка, психологизм лирики Фета.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И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А. Гончаров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 Роман «Обломов».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История создания и особенности композиции романа. Петербургская «обломовщина». Глава «Сон Обломова» и ее роль в произведении. Система образов. Прием антитезы в романе. Обломов и Штольц. Ольга Ильинская и Агафья Пшеницына. Тема любви в романе. Социальная и нравственная проблематика романа. Роль пейзажа, портрета, интерьера и художественной детали в романе. Обломов в ряду образов мировой литературы (Дон Кихот, Гамлет). Авторская позиция и способы ее выражения в романе. Своеобразие стиля Гончарова.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И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С. Тургенев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творчество. Роман «Отцы и дети».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 xml:space="preserve">Творческая история романа. Отражение в романе общественно-политической ситуации в России. Сюжет, композиция, система образов ро-мана. Роль образа Базарова в развитии основного конфликта. Черты личности, мировоззрение Базарова. «Отцы» в романе: братья Кирсановы, родители Базарова. Смысл названия. Тема народа в романе. Базаров и его мнимые последователи. «Вечные» темы в романе (природа, любовь, искусство). Смысл 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lastRenderedPageBreak/>
        <w:t>финала романа. Авторская позиция и способы ее выражения. Поэтика романа, своеобразие его жанра. «Тайный психологизм»: художественная функция портрета, интерьера, пейзажа; прием умолчания. Базаров в ряду других образов русской литера-туры.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i/>
          <w:iCs/>
          <w:sz w:val="24"/>
          <w:szCs w:val="24"/>
        </w:rPr>
        <w:t>Полемика вокруг романа. Д. И. Писарев. «Базаров» (фрагменты).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А. К. Толстой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(обзор).«Слеза дрожит в твоем ревнивом взоре...», «Против течения», «Государь ты наш батюшка...»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i/>
          <w:iCs/>
          <w:sz w:val="24"/>
          <w:szCs w:val="24"/>
        </w:rPr>
        <w:t>Своеобразие художественного мира Толстого. Основные темы, мотивы и образы поэзии. Взгляд на русскую историю в произведениях Тол-стого. Влияние фольклорной и романтической традиции.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Н. А. Некрасов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Стихотворения: «В дороге», «Вчерашний день, часу в шестом...», «Мы с тобой бестолковые люди...», «Поэт и гражданин», «Элегия» («Пускай нам говорит изменчивая мода...»), «О Муза! я у двери гроба...» (указанные стихотворения являются обязательными для изучения). «Я не люблю иронии твоей...», «Блажен незлобивый поэт...», «Внимая ужасам войны...» (возможен выбор трех других стихотворений).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Гражданский пафос поэзии Некрасова, ее основные темы, идеи и образы. Особенности некрасовского лирического героя. Своеобразие решения темы поэта и поэзии. Образ Музы в лирике Некрасова. Судьба поэта-гражданина. Тема народа. Утверждение красоты простого русского человека. Сатирические образы. Решение «вечных» тем в поэзии Некрасова (природа, любовь, смерть). Художественное своеобразие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лирики Некрасова, ее связь с народной поэзией.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Поэма «Кому на Руси жить хорошо».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История создания поэмы, сюжет, жанровое своеобразие поэмы, ее фольклорная основа. Русская жизнь в изображении Некрасова. Система образов поэмы. Образы правдоискателей и «народного заступника» Гриши Добросклонова. Сатирические образы помещиков. Смысл назва-ния поэмы. Народное представление о счастье. Тема женской доли в поэме. Судьба Матрены Тимофеевны, смысл «бабьей притчи». Тема народного бунта. Образ Савелия, «богатыря святорусского». Фольклорная основа поэмы. Особенности стиля Некрасова.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К. Хетагуров. (1ч)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Обзор творчества. Стихотворения из сборника «Осетинская лира». Поэзия Хетагурова и фольклор. Близость творчества Хетагурова поэзии Н. А. Некрасова. Изображение тяжелой жизни простого народа, тема женской судьбы, образ горянки. Специфика художественной образно-сти в русскоязычных произведениях поэта.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Н. С. Лесков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Повесть «Очарованный странник» (возможен выбор другого произведения).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Особенности сюжета повести. Тема дороги и изображение этапов духовного пути личности (смысл странствий главного героя). Образ Ивана Флягина. Тема трагической судьбы талантливого русского человека. Смысл названия повести. Особенности лесковской повествовательной манеры.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М. Е. Салтыков-Щедрин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 (обзор). «История одного города» (обзор).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Обличение деспотизма, невежества власти, бесправия и покорности народа. Сатирическая летопись истории Российского государства. Со-бирательные образы градоначальников и «глуповцев». Образы Органчика и Угрюм-Бурчеева. Тема народа и власти. Смысл финала «Истории». Своеобразие сатиры Салтыкова-Щедрина. Приемы сатирического изображения: сарказм, ирония, гипербола, гротеск, алогизм.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Ф. М. Достоевский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lastRenderedPageBreak/>
        <w:t>Жизнь и творчество.Роман «Преступление и наказание».</w:t>
      </w: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50A02" w:rsidRPr="00F144C6" w:rsidRDefault="00D50A02" w:rsidP="00F144C6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Замысел романа и его воплощение. Особенности сюжета и композиции. Своеобразие жанра. Проблематика, система образов романа. Теория Раскольникова и ее развенчание. Раскольников и его «двойники». Образы «униженных и оскорбленных». Второстепенные персонажи. Приемы создания образа Петербурга. Образ Сонечки Мармеладовой и проблема нравственного идеала автора. Библейские мотивы и образы в романе. Тема гордости и смирения. Роль внутренних монологов и снов героев в романе. Портрет, пейзаж, интерьер и их художественная функция. Роль эпилога. «Преступление и наказание» как философский роман. Полифонизм романа, столкновение разных «точек зрения ».</w:t>
      </w:r>
    </w:p>
    <w:p w:rsidR="00D50A02" w:rsidRPr="00F144C6" w:rsidRDefault="00D50A02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Проблема нравственного выбора. Смысл названия. Психологизм прозы Достоевского. Художественные открытия Достоевского и мировое значение творчества писателя.</w:t>
      </w:r>
    </w:p>
    <w:p w:rsidR="00D50A02" w:rsidRPr="00F144C6" w:rsidRDefault="00D50A02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Л. Н. Толстой</w:t>
      </w:r>
    </w:p>
    <w:p w:rsidR="00D50A02" w:rsidRPr="00F144C6" w:rsidRDefault="00D50A02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творчество. Роман-эпопея «Война и мир».</w:t>
      </w:r>
    </w:p>
    <w:p w:rsidR="00D50A02" w:rsidRPr="00F144C6" w:rsidRDefault="00D50A02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История создания. Жанровое своеобразие романа. Особенности композиции, антитеза как центральный композиционный прием. Система образов в романе и нравственная концепция Толстого, его критерии оценки личности. Путь идейно-нравственных исканий князя Андрея Болконского и Пьера Безухова. Образ Платона Каратаева и авторская концепция «общей жизни». Изображение светского общества. «Мысль народная» и «мысль семейная» в романе. Семейный уклад жизни Ростовых и Болконских. Наташа Ростова и княжна Марья как любимые героини Толстого. Роль эпилога. Тема войны в романе. Толстовская философия истории. Военные эпизоды в романе. Шенграбенское и Аустерлицкое сражения и изображение Отечественной войны 1812 г. Бородинское сражение как идейно-композиционный центр романа. Картины партизанской войны, значение образа Тихона Щербатого. Русский солдат в изображении Толстого. Проблема национального ха-рактера. Образы Тушина и Тимохина. Проблема истинного и ложного героизма. Кутузов и Наполеон как два нравственных полюса. Москва</w:t>
      </w:r>
    </w:p>
    <w:p w:rsidR="00D50A02" w:rsidRPr="00F144C6" w:rsidRDefault="00D50A02" w:rsidP="00F144C6">
      <w:pPr>
        <w:numPr>
          <w:ilvl w:val="0"/>
          <w:numId w:val="7"/>
        </w:numPr>
        <w:tabs>
          <w:tab w:val="left" w:pos="2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Петербург в романе. Психологизм прозы Толстого. Приемы изображения душевного мира героев («диалектики души»). Роль портрета, пейзажа, диалогов и внутренних монологов в романе. Смысл названия и поэтика романа-эпопеи. Художественные открытия Толстого и ми-ровое значение творчества писателя.</w:t>
      </w:r>
    </w:p>
    <w:p w:rsidR="00D50A02" w:rsidRPr="00F144C6" w:rsidRDefault="00D50A02" w:rsidP="00F144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А. П. Чехов</w:t>
      </w:r>
    </w:p>
    <w:p w:rsidR="00D50A02" w:rsidRPr="00F144C6" w:rsidRDefault="00D50A02" w:rsidP="00F144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Жизнь и творчество.</w:t>
      </w:r>
    </w:p>
    <w:p w:rsidR="00D50A02" w:rsidRPr="00F144C6" w:rsidRDefault="00D50A02" w:rsidP="00F144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 xml:space="preserve">Рассказы: «Студент», «Ионыч», «Человек в футляре», </w:t>
      </w:r>
      <w:r w:rsidRPr="00F144C6">
        <w:rPr>
          <w:rFonts w:ascii="Times New Roman" w:eastAsia="Times New Roman" w:hAnsi="Times New Roman" w:cs="Times New Roman"/>
          <w:i/>
          <w:iCs/>
          <w:sz w:val="24"/>
          <w:szCs w:val="24"/>
        </w:rPr>
        <w:t>«Дама с собачкой»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 xml:space="preserve"> (указанные рассказы являются обязательными для изучения). Рас-сказы: «Палата № 6», «Дом с мезонином» (возможен выбор двух других рассказов). Темы, сюжеты и проблематика чеховских рассказов. Традиция русской классической литературы в решении темы «маленького человека» и ее отражение в прозе Чехова. Тема пошлости и неиз-менности жизни. Проблема ответственности человека за свою судьбу. Утверждение красоты человеческих чувств и отношений, творческого труда как основы подлинной жизни. Тема любви в чеховской прозе. Психологизм прозы Чехова. Роль художественной детали, лаконизм по-вествования, чеховский пейзаж, скрытый лиризм, подтекст. Комедия «Вишневый сад». Особенности сюжета и конфликта пьесы. Система образов. Символический смысл образа вишневого сада. Тема прошлого, настоящего и будущего России в пьесе. Раневская и Гаев как пред-ставители уходящего в прошлое усадебного быта. Образ Лопахина, Пети Трофимова и Ани. Тип героя-«недотепы». Образы слуг (Яша, Ду-няша, Фирс). Роль авторских ремарок в пьесе. Смысл финала. Особенности чеховского диалога. Символический подтекст пьесы. Своеобра-зие жанра. Новаторство Чехова-драматурга. Значение творческого наследия Чехова для мировой литературы и театра.</w:t>
      </w:r>
    </w:p>
    <w:p w:rsidR="00D50A02" w:rsidRPr="00F144C6" w:rsidRDefault="00D50A02" w:rsidP="00F144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Зарубежная литература</w:t>
      </w:r>
    </w:p>
    <w:p w:rsidR="00D50A02" w:rsidRPr="00F144C6" w:rsidRDefault="00D50A02" w:rsidP="00F144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Обзор зарубежной литературы второй половины XIX века</w:t>
      </w:r>
    </w:p>
    <w:p w:rsidR="00D50A02" w:rsidRPr="00F144C6" w:rsidRDefault="00D50A02" w:rsidP="00F144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Основные тенденции в развитии литературы второй половины XIX века. Поздний романтизм. Реализм как доминанта литературного про-цесса. Символизм.</w:t>
      </w:r>
    </w:p>
    <w:p w:rsidR="00D50A02" w:rsidRPr="00F144C6" w:rsidRDefault="00D50A02" w:rsidP="00F144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Ги де Мопассан </w:t>
      </w:r>
      <w:r w:rsidRPr="00F144C6">
        <w:rPr>
          <w:rFonts w:ascii="Times New Roman" w:eastAsia="Times New Roman" w:hAnsi="Times New Roman" w:cs="Times New Roman"/>
          <w:sz w:val="24"/>
          <w:szCs w:val="24"/>
        </w:rPr>
        <w:t>(возможен выбор другого зарубежного прозаика)Жизнь и творчество (обзор).</w:t>
      </w:r>
    </w:p>
    <w:p w:rsidR="00D50A02" w:rsidRPr="00F144C6" w:rsidRDefault="00D50A02" w:rsidP="00F144C6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Новелла «Ожерелье» (возможен выбор другого произведения).</w:t>
      </w:r>
    </w:p>
    <w:p w:rsidR="00D50A02" w:rsidRPr="00F144C6" w:rsidRDefault="00D50A02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sz w:val="24"/>
          <w:szCs w:val="24"/>
        </w:rPr>
        <w:t>Сюжет и композиция новеллы. Система образов. Грустные раздумья автора о человеческом деле и несправедливости мира. Мечты героев о высоких чувствах и прекрасной жизни. Мастерство психологического анализа.</w:t>
      </w:r>
    </w:p>
    <w:p w:rsidR="00D50A02" w:rsidRPr="00F144C6" w:rsidRDefault="00D50A02" w:rsidP="00F144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144C6">
        <w:rPr>
          <w:rFonts w:ascii="Times New Roman" w:eastAsia="Times New Roman" w:hAnsi="Times New Roman" w:cs="Times New Roman"/>
          <w:b/>
          <w:bCs/>
          <w:sz w:val="24"/>
          <w:szCs w:val="24"/>
        </w:rPr>
        <w:t>Оноре де Бальзак «Гобсек».</w:t>
      </w:r>
    </w:p>
    <w:p w:rsidR="00D50A02" w:rsidRPr="00F144C6" w:rsidRDefault="00D50A02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 xml:space="preserve">    Примечание: </w:t>
      </w:r>
      <w:r w:rsidRPr="00F144C6">
        <w:rPr>
          <w:rFonts w:ascii="Times New Roman" w:hAnsi="Times New Roman" w:cs="Times New Roman"/>
          <w:sz w:val="24"/>
          <w:szCs w:val="24"/>
        </w:rPr>
        <w:t>На основании положения МБОУ «</w:t>
      </w:r>
      <w:r w:rsidR="00E441FA" w:rsidRPr="00F144C6">
        <w:rPr>
          <w:rFonts w:ascii="Times New Roman" w:hAnsi="Times New Roman" w:cs="Times New Roman"/>
          <w:sz w:val="24"/>
          <w:szCs w:val="24"/>
        </w:rPr>
        <w:t>Альметьевская</w:t>
      </w:r>
      <w:r w:rsidRPr="00F144C6">
        <w:rPr>
          <w:rFonts w:ascii="Times New Roman" w:hAnsi="Times New Roman" w:cs="Times New Roman"/>
          <w:sz w:val="24"/>
          <w:szCs w:val="24"/>
        </w:rPr>
        <w:t xml:space="preserve"> СОШ</w:t>
      </w:r>
      <w:r w:rsidR="00E441FA" w:rsidRPr="00F144C6">
        <w:rPr>
          <w:rFonts w:ascii="Times New Roman" w:hAnsi="Times New Roman" w:cs="Times New Roman"/>
          <w:sz w:val="24"/>
          <w:szCs w:val="24"/>
        </w:rPr>
        <w:t xml:space="preserve"> имени М.Рамзи</w:t>
      </w:r>
      <w:r w:rsidRPr="00F144C6">
        <w:rPr>
          <w:rFonts w:ascii="Times New Roman" w:hAnsi="Times New Roman" w:cs="Times New Roman"/>
          <w:sz w:val="24"/>
          <w:szCs w:val="24"/>
        </w:rPr>
        <w:t>» «О структуре, порядке разработки и утверждения рабочих программ, учебных курсов и предметов  МБОУ «</w:t>
      </w:r>
      <w:r w:rsidR="00E441FA" w:rsidRPr="00F144C6">
        <w:rPr>
          <w:rFonts w:ascii="Times New Roman" w:hAnsi="Times New Roman" w:cs="Times New Roman"/>
          <w:sz w:val="24"/>
          <w:szCs w:val="24"/>
        </w:rPr>
        <w:t>Альметьевская</w:t>
      </w:r>
      <w:r w:rsidRPr="00F144C6">
        <w:rPr>
          <w:rFonts w:ascii="Times New Roman" w:hAnsi="Times New Roman" w:cs="Times New Roman"/>
          <w:sz w:val="24"/>
          <w:szCs w:val="24"/>
        </w:rPr>
        <w:t xml:space="preserve"> СОШ</w:t>
      </w:r>
      <w:r w:rsidR="00E441FA" w:rsidRPr="00F144C6">
        <w:rPr>
          <w:rFonts w:ascii="Times New Roman" w:hAnsi="Times New Roman" w:cs="Times New Roman"/>
          <w:sz w:val="24"/>
          <w:szCs w:val="24"/>
        </w:rPr>
        <w:t xml:space="preserve"> имени М.Рамзи</w:t>
      </w:r>
      <w:r w:rsidRPr="00F144C6">
        <w:rPr>
          <w:rFonts w:ascii="Times New Roman" w:hAnsi="Times New Roman" w:cs="Times New Roman"/>
          <w:sz w:val="24"/>
          <w:szCs w:val="24"/>
        </w:rPr>
        <w:t xml:space="preserve">» Сармановского муниципального района РТ», рассмотренного на педагогическом совете от </w:t>
      </w:r>
      <w:r w:rsidR="00E441FA" w:rsidRPr="00F144C6">
        <w:rPr>
          <w:rFonts w:ascii="Times New Roman" w:hAnsi="Times New Roman" w:cs="Times New Roman"/>
          <w:sz w:val="24"/>
          <w:szCs w:val="24"/>
        </w:rPr>
        <w:t>30.12.2020</w:t>
      </w:r>
      <w:r w:rsidRPr="00F144C6">
        <w:rPr>
          <w:rFonts w:ascii="Times New Roman" w:hAnsi="Times New Roman" w:cs="Times New Roman"/>
          <w:sz w:val="24"/>
          <w:szCs w:val="24"/>
        </w:rPr>
        <w:t xml:space="preserve">., протокол № 1, утверждённого Приказом директора № </w:t>
      </w:r>
      <w:r w:rsidR="00E441FA" w:rsidRPr="00F144C6">
        <w:rPr>
          <w:rFonts w:ascii="Times New Roman" w:hAnsi="Times New Roman" w:cs="Times New Roman"/>
          <w:sz w:val="24"/>
          <w:szCs w:val="24"/>
        </w:rPr>
        <w:t>66</w:t>
      </w:r>
      <w:r w:rsidRPr="00F144C6">
        <w:rPr>
          <w:rFonts w:ascii="Times New Roman" w:hAnsi="Times New Roman" w:cs="Times New Roman"/>
          <w:sz w:val="24"/>
          <w:szCs w:val="24"/>
        </w:rPr>
        <w:t xml:space="preserve"> от </w:t>
      </w:r>
      <w:r w:rsidR="00E441FA" w:rsidRPr="00F144C6">
        <w:rPr>
          <w:rFonts w:ascii="Times New Roman" w:hAnsi="Times New Roman" w:cs="Times New Roman"/>
          <w:sz w:val="24"/>
          <w:szCs w:val="24"/>
        </w:rPr>
        <w:t>30.12.2020</w:t>
      </w:r>
      <w:r w:rsidRPr="00F144C6">
        <w:rPr>
          <w:rFonts w:ascii="Times New Roman" w:hAnsi="Times New Roman" w:cs="Times New Roman"/>
          <w:sz w:val="24"/>
          <w:szCs w:val="24"/>
        </w:rPr>
        <w:t>, в случае совпадения уроков с праздничными и каникулярными днями, программу выполнить согласно П 5 данного положения.</w:t>
      </w:r>
    </w:p>
    <w:p w:rsidR="00D50A02" w:rsidRPr="00F144C6" w:rsidRDefault="00D50A02" w:rsidP="00F144C6">
      <w:pPr>
        <w:pStyle w:val="a6"/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Учебно-тематический пла</w:t>
      </w:r>
      <w:r w:rsidR="00CC188F" w:rsidRPr="00F144C6">
        <w:rPr>
          <w:rFonts w:ascii="Times New Roman" w:hAnsi="Times New Roman" w:cs="Times New Roman"/>
          <w:b/>
          <w:sz w:val="24"/>
          <w:szCs w:val="24"/>
        </w:rPr>
        <w:t>н.</w:t>
      </w:r>
    </w:p>
    <w:tbl>
      <w:tblPr>
        <w:tblW w:w="12258" w:type="dxa"/>
        <w:tblInd w:w="1080" w:type="dxa"/>
        <w:tblCellMar>
          <w:left w:w="0" w:type="dxa"/>
          <w:right w:w="0" w:type="dxa"/>
        </w:tblCellMar>
        <w:tblLook w:val="04A0"/>
      </w:tblPr>
      <w:tblGrid>
        <w:gridCol w:w="540"/>
        <w:gridCol w:w="8411"/>
        <w:gridCol w:w="3307"/>
      </w:tblGrid>
      <w:tr w:rsidR="00D50A02" w:rsidRPr="00F144C6" w:rsidTr="000A5603">
        <w:trPr>
          <w:trHeight w:val="323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0A02" w:rsidRPr="00F144C6" w:rsidRDefault="00D50A02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№</w:t>
            </w:r>
            <w:r w:rsidRPr="00F144C6">
              <w:br/>
              <w:t>п/п</w:t>
            </w:r>
          </w:p>
        </w:tc>
        <w:tc>
          <w:tcPr>
            <w:tcW w:w="8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0A02" w:rsidRPr="00F144C6" w:rsidRDefault="00D50A02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ТЕМЫ</w:t>
            </w:r>
          </w:p>
        </w:tc>
        <w:tc>
          <w:tcPr>
            <w:tcW w:w="33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D50A02" w:rsidRPr="00F144C6" w:rsidRDefault="00D50A02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Кол-во уроков</w:t>
            </w:r>
          </w:p>
        </w:tc>
      </w:tr>
      <w:tr w:rsidR="00D50A02" w:rsidRPr="00F144C6" w:rsidTr="000A5603">
        <w:trPr>
          <w:trHeight w:val="323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0A02" w:rsidRPr="00F144C6" w:rsidRDefault="00D50A02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1</w:t>
            </w:r>
          </w:p>
        </w:tc>
        <w:tc>
          <w:tcPr>
            <w:tcW w:w="8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0A02" w:rsidRPr="00F144C6" w:rsidRDefault="00D50A02" w:rsidP="00F144C6">
            <w:pPr>
              <w:pStyle w:val="FR3"/>
              <w:spacing w:before="0"/>
              <w:jc w:val="left"/>
              <w:rPr>
                <w:rFonts w:ascii="Times New Roman" w:hAnsi="Times New Roman"/>
                <w:b w:val="0"/>
                <w:szCs w:val="24"/>
              </w:rPr>
            </w:pPr>
            <w:r w:rsidRPr="00F144C6">
              <w:rPr>
                <w:rFonts w:ascii="Times New Roman" w:hAnsi="Times New Roman"/>
                <w:b w:val="0"/>
                <w:szCs w:val="24"/>
              </w:rPr>
              <w:t xml:space="preserve">Литература первой половины XIX века </w:t>
            </w:r>
          </w:p>
        </w:tc>
        <w:tc>
          <w:tcPr>
            <w:tcW w:w="33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D50A02" w:rsidRPr="00F144C6" w:rsidRDefault="00D50A02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1</w:t>
            </w:r>
            <w:r w:rsidR="00F72F27" w:rsidRPr="00F144C6">
              <w:t>0</w:t>
            </w:r>
          </w:p>
        </w:tc>
      </w:tr>
      <w:tr w:rsidR="00D50A02" w:rsidRPr="00F144C6" w:rsidTr="000A5603">
        <w:trPr>
          <w:trHeight w:val="423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0A02" w:rsidRPr="00F144C6" w:rsidRDefault="00D50A02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2</w:t>
            </w:r>
          </w:p>
        </w:tc>
        <w:tc>
          <w:tcPr>
            <w:tcW w:w="84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0A02" w:rsidRPr="00F144C6" w:rsidRDefault="00D50A02" w:rsidP="00F144C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Русская литература второй половины XIX века </w:t>
            </w:r>
          </w:p>
        </w:tc>
        <w:tc>
          <w:tcPr>
            <w:tcW w:w="33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50A02" w:rsidRPr="00F144C6" w:rsidRDefault="00D50A02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8</w:t>
            </w:r>
            <w:r w:rsidR="00F72F27" w:rsidRPr="00F144C6">
              <w:t>9</w:t>
            </w:r>
          </w:p>
        </w:tc>
      </w:tr>
      <w:tr w:rsidR="00D50A02" w:rsidRPr="00F144C6" w:rsidTr="000A5603">
        <w:trPr>
          <w:trHeight w:val="423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0A02" w:rsidRPr="00F144C6" w:rsidRDefault="00D50A02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3</w:t>
            </w:r>
          </w:p>
        </w:tc>
        <w:tc>
          <w:tcPr>
            <w:tcW w:w="84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0A02" w:rsidRPr="00F144C6" w:rsidRDefault="00D50A02" w:rsidP="00F144C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Зарубежная литературы второй половины XIX века</w:t>
            </w:r>
          </w:p>
        </w:tc>
        <w:tc>
          <w:tcPr>
            <w:tcW w:w="33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50A02" w:rsidRPr="00F144C6" w:rsidRDefault="00F72F27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6</w:t>
            </w:r>
          </w:p>
        </w:tc>
      </w:tr>
    </w:tbl>
    <w:p w:rsidR="00D50A02" w:rsidRPr="00F144C6" w:rsidRDefault="00D50A02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441FA" w:rsidRPr="00F144C6" w:rsidRDefault="00E441FA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441FA" w:rsidRPr="00F144C6" w:rsidRDefault="00E441FA" w:rsidP="00F144C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144C6">
        <w:rPr>
          <w:rStyle w:val="c0"/>
          <w:rFonts w:ascii="Times New Roman" w:hAnsi="Times New Roman" w:cs="Times New Roman"/>
          <w:b/>
          <w:bCs/>
          <w:color w:val="000000"/>
          <w:sz w:val="24"/>
          <w:szCs w:val="24"/>
        </w:rPr>
        <w:t>Тематическое планирование с учетом рабочей программы воспитания.</w:t>
      </w:r>
    </w:p>
    <w:p w:rsidR="00E441FA" w:rsidRPr="00F144C6" w:rsidRDefault="00E441FA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441FA" w:rsidRPr="00F144C6" w:rsidRDefault="00E441FA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3085" w:type="dxa"/>
        <w:tblInd w:w="1080" w:type="dxa"/>
        <w:tblCellMar>
          <w:left w:w="0" w:type="dxa"/>
          <w:right w:w="0" w:type="dxa"/>
        </w:tblCellMar>
        <w:tblLook w:val="04A0"/>
      </w:tblPr>
      <w:tblGrid>
        <w:gridCol w:w="540"/>
        <w:gridCol w:w="5174"/>
        <w:gridCol w:w="4536"/>
        <w:gridCol w:w="2835"/>
      </w:tblGrid>
      <w:tr w:rsidR="00E441FA" w:rsidRPr="00F144C6" w:rsidTr="0078419C">
        <w:trPr>
          <w:trHeight w:val="323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41FA" w:rsidRPr="00F144C6" w:rsidRDefault="00E441FA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№</w:t>
            </w:r>
            <w:r w:rsidRPr="00F144C6">
              <w:br/>
              <w:t>п/п</w:t>
            </w:r>
          </w:p>
        </w:tc>
        <w:tc>
          <w:tcPr>
            <w:tcW w:w="51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41FA" w:rsidRPr="00F144C6" w:rsidRDefault="00E441FA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ТЕМЫ</w:t>
            </w:r>
          </w:p>
        </w:tc>
        <w:tc>
          <w:tcPr>
            <w:tcW w:w="453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:rsidR="00CC188F" w:rsidRPr="00F144C6" w:rsidRDefault="00CC188F" w:rsidP="00F144C6">
            <w:pPr>
              <w:spacing w:after="0" w:line="240" w:lineRule="auto"/>
              <w:jc w:val="center"/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44C6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>Модуль воспитательной программы</w:t>
            </w:r>
          </w:p>
          <w:p w:rsidR="00E441FA" w:rsidRPr="00F144C6" w:rsidRDefault="00CC188F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rPr>
                <w:rStyle w:val="c0"/>
                <w:color w:val="000000"/>
              </w:rPr>
              <w:t>«Школьный урок»</w:t>
            </w:r>
          </w:p>
        </w:tc>
        <w:tc>
          <w:tcPr>
            <w:tcW w:w="283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E441FA" w:rsidRPr="00F144C6" w:rsidRDefault="00E441FA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Кол-во уроков</w:t>
            </w:r>
          </w:p>
        </w:tc>
      </w:tr>
      <w:tr w:rsidR="00E441FA" w:rsidRPr="00F144C6" w:rsidTr="0078419C">
        <w:trPr>
          <w:trHeight w:val="885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41FA" w:rsidRPr="00F144C6" w:rsidRDefault="00E441FA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1</w:t>
            </w:r>
          </w:p>
        </w:tc>
        <w:tc>
          <w:tcPr>
            <w:tcW w:w="517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41FA" w:rsidRPr="00F144C6" w:rsidRDefault="00E441FA" w:rsidP="00F144C6">
            <w:pPr>
              <w:pStyle w:val="FR3"/>
              <w:spacing w:before="0"/>
              <w:jc w:val="left"/>
              <w:rPr>
                <w:rFonts w:ascii="Times New Roman" w:hAnsi="Times New Roman"/>
                <w:b w:val="0"/>
                <w:szCs w:val="24"/>
              </w:rPr>
            </w:pPr>
            <w:r w:rsidRPr="00F144C6">
              <w:rPr>
                <w:rFonts w:ascii="Times New Roman" w:hAnsi="Times New Roman"/>
                <w:b w:val="0"/>
                <w:szCs w:val="24"/>
              </w:rPr>
              <w:t xml:space="preserve">Литература первой половины XIX века </w:t>
            </w:r>
          </w:p>
        </w:tc>
        <w:tc>
          <w:tcPr>
            <w:tcW w:w="453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C188F" w:rsidRPr="00F144C6" w:rsidRDefault="00CC188F" w:rsidP="00F144C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144C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День знаний.</w:t>
            </w:r>
          </w:p>
          <w:p w:rsidR="00CC188F" w:rsidRPr="00F144C6" w:rsidRDefault="00CC188F" w:rsidP="00F144C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144C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Международный день</w:t>
            </w:r>
          </w:p>
          <w:p w:rsidR="00CC188F" w:rsidRPr="00F144C6" w:rsidRDefault="00CC188F" w:rsidP="00F144C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144C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распространения</w:t>
            </w:r>
          </w:p>
          <w:p w:rsidR="00CC188F" w:rsidRPr="00F144C6" w:rsidRDefault="00CC188F" w:rsidP="00F144C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144C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грамотности.</w:t>
            </w:r>
          </w:p>
          <w:p w:rsidR="00E441FA" w:rsidRPr="00F144C6" w:rsidRDefault="00E441FA" w:rsidP="00F144C6">
            <w:pPr>
              <w:pStyle w:val="a4"/>
              <w:spacing w:before="0" w:beforeAutospacing="0" w:after="0" w:afterAutospacing="0"/>
              <w:jc w:val="center"/>
            </w:pPr>
          </w:p>
        </w:tc>
        <w:tc>
          <w:tcPr>
            <w:tcW w:w="2835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E441FA" w:rsidRPr="00F144C6" w:rsidRDefault="00E441FA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1</w:t>
            </w:r>
          </w:p>
        </w:tc>
      </w:tr>
      <w:tr w:rsidR="00E441FA" w:rsidRPr="00F144C6" w:rsidTr="0078419C">
        <w:trPr>
          <w:trHeight w:val="423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41FA" w:rsidRPr="00F144C6" w:rsidRDefault="00E441FA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2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41FA" w:rsidRPr="00F144C6" w:rsidRDefault="00E441FA" w:rsidP="00F144C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Русская литература второй половины XIX века 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8419C" w:rsidRPr="00F144C6" w:rsidRDefault="0078419C" w:rsidP="00F144C6">
            <w:pPr>
              <w:pStyle w:val="a4"/>
              <w:spacing w:before="0" w:beforeAutospacing="0" w:after="0" w:afterAutospacing="0"/>
            </w:pPr>
            <w:r w:rsidRPr="00F144C6">
              <w:t xml:space="preserve">Урок творчества </w:t>
            </w:r>
          </w:p>
          <w:p w:rsidR="00E441FA" w:rsidRPr="00F144C6" w:rsidRDefault="0078419C" w:rsidP="00F144C6">
            <w:pPr>
              <w:pStyle w:val="a4"/>
              <w:spacing w:before="0" w:beforeAutospacing="0" w:after="0" w:afterAutospacing="0"/>
            </w:pPr>
            <w:r w:rsidRPr="00F144C6">
              <w:t>«За страницами учебников»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E441FA" w:rsidRPr="00F144C6" w:rsidRDefault="00060004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1</w:t>
            </w:r>
          </w:p>
        </w:tc>
      </w:tr>
      <w:tr w:rsidR="00E441FA" w:rsidRPr="00F144C6" w:rsidTr="0078419C">
        <w:trPr>
          <w:trHeight w:val="423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41FA" w:rsidRPr="00F144C6" w:rsidRDefault="00E441FA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3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41FA" w:rsidRPr="00F144C6" w:rsidRDefault="00E441FA" w:rsidP="00F144C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Зарубежная литературы второй половины XIX века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41FA" w:rsidRPr="00F144C6" w:rsidRDefault="0078419C" w:rsidP="00F144C6">
            <w:pPr>
              <w:pStyle w:val="a4"/>
              <w:spacing w:before="0" w:beforeAutospacing="0" w:after="0" w:afterAutospacing="0"/>
            </w:pPr>
            <w:r w:rsidRPr="00F144C6">
              <w:t>День Героев Отечества. Урок Мужества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E441FA" w:rsidRPr="00F144C6" w:rsidRDefault="00060004" w:rsidP="00F144C6">
            <w:pPr>
              <w:pStyle w:val="a4"/>
              <w:spacing w:before="0" w:beforeAutospacing="0" w:after="0" w:afterAutospacing="0"/>
              <w:jc w:val="center"/>
            </w:pPr>
            <w:r w:rsidRPr="00F144C6">
              <w:t>1</w:t>
            </w:r>
          </w:p>
        </w:tc>
      </w:tr>
    </w:tbl>
    <w:p w:rsidR="00E441FA" w:rsidRPr="00F144C6" w:rsidRDefault="00E441FA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E441FA" w:rsidRPr="00F144C6" w:rsidSect="00F144C6">
          <w:pgSz w:w="16840" w:h="11906" w:orient="landscape"/>
          <w:pgMar w:top="851" w:right="536" w:bottom="426" w:left="567" w:header="0" w:footer="0" w:gutter="0"/>
          <w:cols w:space="720"/>
        </w:sectPr>
      </w:pPr>
    </w:p>
    <w:p w:rsidR="002E77FB" w:rsidRPr="00F144C6" w:rsidRDefault="002E77FB" w:rsidP="00F144C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lastRenderedPageBreak/>
        <w:t>.</w:t>
      </w:r>
    </w:p>
    <w:p w:rsidR="002E77FB" w:rsidRPr="00F144C6" w:rsidRDefault="002E77FB" w:rsidP="00F144C6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Календарно-тематический план</w:t>
      </w:r>
      <w:r w:rsidR="00F72F27" w:rsidRPr="00F144C6">
        <w:rPr>
          <w:rFonts w:ascii="Times New Roman" w:hAnsi="Times New Roman" w:cs="Times New Roman"/>
          <w:b/>
          <w:sz w:val="24"/>
          <w:szCs w:val="24"/>
        </w:rPr>
        <w:t xml:space="preserve"> по литературе 10 класс</w:t>
      </w:r>
    </w:p>
    <w:tbl>
      <w:tblPr>
        <w:tblStyle w:val="a3"/>
        <w:tblW w:w="0" w:type="auto"/>
        <w:tblLook w:val="04A0"/>
      </w:tblPr>
      <w:tblGrid>
        <w:gridCol w:w="582"/>
        <w:gridCol w:w="5873"/>
        <w:gridCol w:w="7572"/>
        <w:gridCol w:w="967"/>
        <w:gridCol w:w="957"/>
      </w:tblGrid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b/>
                <w:sz w:val="24"/>
                <w:szCs w:val="24"/>
              </w:rPr>
              <w:t>ТЕМЫ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b/>
                <w:sz w:val="24"/>
                <w:szCs w:val="24"/>
              </w:rPr>
              <w:t>ВИДЫ УЧЕБНОЙ ДЕЯТЕЛЬНОСТИ</w:t>
            </w:r>
          </w:p>
        </w:tc>
        <w:tc>
          <w:tcPr>
            <w:tcW w:w="1134" w:type="dxa"/>
          </w:tcPr>
          <w:p w:rsidR="002E77FB" w:rsidRPr="00F144C6" w:rsidRDefault="002E77FB" w:rsidP="00F144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b/>
                <w:sz w:val="24"/>
                <w:szCs w:val="24"/>
              </w:rPr>
              <w:t>ПО ПЛАНУ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b/>
                <w:sz w:val="24"/>
                <w:szCs w:val="24"/>
              </w:rPr>
              <w:t>ПО ФАКТУ</w:t>
            </w:r>
          </w:p>
        </w:tc>
      </w:tr>
      <w:tr w:rsidR="00D50A02" w:rsidRPr="00F144C6" w:rsidTr="00775470">
        <w:tc>
          <w:tcPr>
            <w:tcW w:w="14765" w:type="dxa"/>
            <w:gridSpan w:val="5"/>
          </w:tcPr>
          <w:p w:rsidR="00D50A02" w:rsidRPr="00F144C6" w:rsidRDefault="00D50A02" w:rsidP="00F144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Литература первой половины XIX века</w:t>
            </w:r>
            <w:r w:rsidR="00F72F27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10 ЧАСОВ</w:t>
            </w: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Русская литература XIX века в контексте мировой культуры</w:t>
            </w:r>
          </w:p>
          <w:p w:rsidR="00C05CC9" w:rsidRPr="00F144C6" w:rsidRDefault="00C05CC9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5CC9" w:rsidRPr="00F144C6" w:rsidRDefault="00C05CC9" w:rsidP="00F144C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144C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День знаний.</w:t>
            </w:r>
          </w:p>
          <w:p w:rsidR="00C05CC9" w:rsidRPr="00F144C6" w:rsidRDefault="00C05CC9" w:rsidP="00F144C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144C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Международный день</w:t>
            </w:r>
          </w:p>
          <w:p w:rsidR="00C05CC9" w:rsidRPr="00F144C6" w:rsidRDefault="00C05CC9" w:rsidP="00F144C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144C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распространения</w:t>
            </w:r>
          </w:p>
          <w:p w:rsidR="00C05CC9" w:rsidRPr="00F144C6" w:rsidRDefault="00C05CC9" w:rsidP="00F144C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144C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грамотности.</w:t>
            </w:r>
          </w:p>
          <w:p w:rsidR="00C05CC9" w:rsidRPr="00F144C6" w:rsidRDefault="00C05CC9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Составление тезисного плана или конспекта лекции учителя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Обзор русской литературы первой половины 19 века.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Составление тезисного плана или конспекта лекции учителя. Работа со словарём литературоведческих терминов.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Художественные открытия лирика Пушкина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текста стихотворений.</w:t>
            </w:r>
          </w:p>
          <w:p w:rsidR="002E77FB" w:rsidRPr="00F144C6" w:rsidRDefault="00F72F27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азительное чтение стихотворений.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амостоятельный поиск ответа на проблемные вопросы, комментированное чтение стихотворений.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нализ текста стихотворений, поиск в них черт романтического видения мира;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Эволюция свободы в лирике Пушкина.</w:t>
            </w:r>
          </w:p>
        </w:tc>
        <w:tc>
          <w:tcPr>
            <w:tcW w:w="6515" w:type="dxa"/>
          </w:tcPr>
          <w:p w:rsidR="002E77FB" w:rsidRPr="00F144C6" w:rsidRDefault="00F72F27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тение и полноценное восприятие текста стихотворений.</w:t>
            </w:r>
          </w:p>
          <w:p w:rsidR="002E77FB" w:rsidRPr="00F144C6" w:rsidRDefault="00F72F27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азительное чтение стихотворений; анализ стихотворений.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Религиозно-философская лирика А.С.Пушкина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текста стихотворений.</w:t>
            </w:r>
          </w:p>
          <w:p w:rsidR="002E77FB" w:rsidRPr="00F144C6" w:rsidRDefault="00F72F27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ыразительное чтение стихотворений; выразительное чтение стихотворений наизусть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«Великое» и «малое» в поэме А.С.Пушкина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«Медный всадник»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текста стихотворений.</w:t>
            </w:r>
          </w:p>
          <w:p w:rsidR="002E77FB" w:rsidRPr="00F144C6" w:rsidRDefault="00F72F27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смысление сюжета произведения, изображѐнных в нѐм событий и характеров.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14.09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Художественный мир поэзии М.Ю.Лермонтова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текста стихотворений.</w:t>
            </w:r>
          </w:p>
          <w:p w:rsidR="002E77FB" w:rsidRPr="00F144C6" w:rsidRDefault="00F72F27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ыразительное чтение стихотворений; выразительное чтение стихотворений наизусть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16.09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Адресаты любовной лирики М.Ю. Лермонтова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текста стихотворений.</w:t>
            </w:r>
          </w:p>
          <w:p w:rsidR="002E77FB" w:rsidRPr="00F144C6" w:rsidRDefault="00F72F27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становление ассоциативных связей художественного текста с произведениями живописи; выразительное чтение стихотворений; выразительное чтение стихотворений наизусть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18.09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Образ города в повести Н.В. Гоголя «Невский</w:t>
            </w:r>
          </w:p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проспект»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чтение и полноценное восприятие текста. </w:t>
            </w:r>
            <w:r w:rsidR="00F72F27" w:rsidRPr="00F144C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смысление сюжета произведения, изображѐнных в нѐм событий, характеров, краткий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пересказ отдельных эпизодов.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Сочинение попроизведениям русскойлитературы первой половины XIX века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написание сочинений разныхжанров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23.09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14765" w:type="dxa"/>
            <w:gridSpan w:val="5"/>
          </w:tcPr>
          <w:p w:rsidR="002E77FB" w:rsidRPr="00F144C6" w:rsidRDefault="002E77FB" w:rsidP="00F144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b/>
                <w:sz w:val="24"/>
                <w:szCs w:val="24"/>
              </w:rPr>
              <w:t>ЛИТЕРАТУРА ВТОРОЙ ПОЛОВИНЫ XIX ВЕКА</w:t>
            </w:r>
            <w:r w:rsidR="00F72F27" w:rsidRPr="00F144C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89ч</w:t>
            </w: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Обзор русской литературы второйполовины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XIX века. Герой времени влитературе1850-60 гг</w:t>
            </w:r>
          </w:p>
          <w:p w:rsidR="00CF0AAB" w:rsidRPr="00F144C6" w:rsidRDefault="00CF0AAB" w:rsidP="00F144C6">
            <w:pPr>
              <w:pStyle w:val="a4"/>
              <w:spacing w:before="0" w:beforeAutospacing="0" w:after="0" w:afterAutospacing="0"/>
              <w:rPr>
                <w:b/>
                <w:bCs/>
              </w:rPr>
            </w:pPr>
            <w:r w:rsidRPr="00F144C6">
              <w:rPr>
                <w:b/>
                <w:bCs/>
              </w:rPr>
              <w:t xml:space="preserve">Урок творчества </w:t>
            </w:r>
          </w:p>
          <w:p w:rsidR="00CF0AAB" w:rsidRPr="00F144C6" w:rsidRDefault="00CF0AA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«За страницами учебников»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Составлениетезисного планаили конспекталекции учителя;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возможно составление учащимися синхронной историко-культурнойтаблицы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25.09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Выбор пути. Обзор литературы 1870-1890 гг. XIX века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Составление тезисного плана или конспекта лекции учителя;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возможно составление учащимися синхронной историко- культурной таблицы.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28.09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«Колумб Замоскворечья».А.Н.Островский - первооткрыватель нового пластарусской жизни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Обзор жизни и творчества А.Н.Островского. Роль драматурга всоздании русского национального театра. Островский -наследник Д.И. Фонвизина,А.С. Грибоедова, Н.В. Гоголя.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Просмотр фрагментов из спектаклей и кинофильмов.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Составлениетезисного планаили конспекталекции учителя,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Заслушиваниеиндивидуального сообщения на тему «Создание русскогонациональноготеатра».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30.09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Один день вгороде Калинове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текста. осмысление сюжета произведения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«Отчего людине летают так,птицы?»(своеобразиевнутреннегоконфликтаКатерины)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текста. Осмыслениевнутреннегоконфликта произведения.  Выразительное чте-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ние монологовКатерины, инсценированиеэпизода свида-</w:t>
            </w:r>
          </w:p>
          <w:p w:rsidR="002E77FB" w:rsidRPr="00F144C6" w:rsidRDefault="002E77FB" w:rsidP="00F144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ния Катерины и Бориса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Семейный и социальныйконфликт в драме «Гроза»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текста. Осмыслениевнешнего конфликта произведения, различных видов про-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теста против«тѐмного царства»; сообщение о сценической истории пьесы, обисполнении роли Катериныразличными актрисами. чтение по ролям.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Драматургическое мастерство А.Н.Островского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Сообщениео символикеимѐн и фамилийв пьесах А.Н.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Островского. Самостоятельныйпоиск ответа напроблемные вопросы.  Анализ текста пьесы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«Гроза» воценке русской критики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текста критической статьи, составление конспекта.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12.10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20-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Сочинение-рассуждениепо драме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А.Н.Островского«Гроза»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написание сочинений- рассуждений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14.10</w:t>
            </w:r>
          </w:p>
          <w:p w:rsidR="00060004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«Душа моя, все мысли мои в России». Урок-заочная экскурсия в Спасское- Лутовиново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Создание сценария заочной экскурсии в Спасское Лутовиново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Русские дворяне Кирсановы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текста.выборочный пересказотдельных эпизодов, связанныхс изображениемдворян Кирсановых.устное словесное рисование,защита гербов.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установление ассоциативных связей с произведениями живописи; самостоятельный поиск ответа напроблемные вопросы, комментированное чтение эпизода первой встречи Базарова с ПавломПетровичем.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21.10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Две дуэли:ПавелКирсановпротивЕвгенияБазарова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Чтение и восприятие текста.выборочный пересказэпизодов, связанных с изображением конфликта отцов идетей.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самостоятельный поиск ответа напроблемные вопросы, комментированное чтение словесного поединка и дуэли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23.10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Сила ислабостьнигилизмаЕвгенияБазарова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текста. Выборочный пересказэпизодов, связанных с изображением сильных и слабыхсторон нигилизма Базарова. Самостоятельный поиск ответа на проблемные вопросы, комментированное чтениесцены объяснения Базарова и Одинцовойв Никольском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«Накипь нигилизма» и еѐизображениев романе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текста. выборочный пересказэпизодов, связанных с изображением учеников Базарова; краткий пересказэпизода «Базаров и Аркадий вгостях у Кукшиной».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Самостоятельныйпоиск ответа напроблемные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текстаромана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28.10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Испытаниесмертью и её роль в романе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«Отцы и дети»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текста.Составлениеконспекта мини-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лекции учителя«Базаров в оценке русской критики».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амостоятельный поиск ответа напроблемные вопросы, комментированное чтение эпизода«Смерть Базарова».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Анализтекста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романа;сравнительныйанализ произведений русскойклассики, изображающих героев своего времени</w:t>
            </w:r>
          </w:p>
        </w:tc>
        <w:tc>
          <w:tcPr>
            <w:tcW w:w="1134" w:type="dxa"/>
          </w:tcPr>
          <w:p w:rsidR="002E77FB" w:rsidRPr="00F144C6" w:rsidRDefault="00060004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Урок в формекруглого стола«Художественное мастерство Тургенева- романиста»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Самостоятельный поиск ответа навопросы круглого стола.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проблематики и поэтики романа спомощью внетекстовых материалов (критических и литературоведческихстатей, мемуаров, писем, воспоминаний ит.д.)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9.11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29-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Письменныйответ на вопрос проблемного ха-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рактера пороману И.С.Тургенева«Отцы и дети»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письменный ответ на вопроспроблемного характера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11.11</w:t>
            </w:r>
          </w:p>
          <w:p w:rsidR="00BA04A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13.11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Жизнь и деяния господина деЛень (литературныймонтаж ожизни и творчестве И.А.Гончарова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составление литературного монтажа о жизни итворчестве И.А.Гончарова с помощью внетекстовых материалов (книг серии«ЖЗЛ», критических и литературоведческих статей, мемуаров, писем,воспоминаний и т.д.)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16.11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«Однако...любопытнобы знать, отчего я...такой?»Один день изжизни Обломова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текста.краткий пересказ первойчасти романа,воспроизводящей жизньИльи Ильича вПетербурге.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Комментированноечтение главы«Сон Обломова», уста-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новление ассоциативных связей данной главы с рисунками или эпизодамииз фильмаН.Михалкова «Несколько дней из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жизни Обломова». анализ проблематики и поэтики романа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18.11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Два типалюбви в романе И.А.Гончарова</w:t>
            </w:r>
          </w:p>
          <w:p w:rsidR="002E77FB" w:rsidRPr="00F144C6" w:rsidRDefault="002E77FB" w:rsidP="00F144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«Обломов»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текста.ассоциативное сопоставление эпизодов, описывающих любовь Обломова к Ольге,с арией "Castadiva" из оперыВ. Беллини«Норма». сравнительный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образовОльги Ильинской и АгафьиМатвеевны</w:t>
            </w:r>
          </w:p>
          <w:p w:rsidR="002E77FB" w:rsidRPr="00F144C6" w:rsidRDefault="002E77FB" w:rsidP="00F144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Пшеницыной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20.11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Обломов иШтольц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текста. установление ассоциативных связей с произведениями живописи. сравнительный анализ образов Обломова иШтольца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23.11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Художественное своеобразие стиля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романа И.А.Гончарова«Обломов»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Составлениеконспекта </w:t>
            </w:r>
          </w:p>
          <w:p w:rsidR="002E77FB" w:rsidRPr="00F144C6" w:rsidRDefault="002E77FB" w:rsidP="00F144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25.11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36-37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Сочинение -сравнительная характеристика по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роману И.А.Гончарова«Обломов»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написание сочинения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</w:p>
          <w:p w:rsidR="00BA04A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30.11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Мир природыв поэзии Ф.И.Тютчева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стихотворений.Составлениеплана доклада«Жизнь и творчество Ф.И.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Тютчева». Выразительное чтение стихотворений.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Самостоятельный поиск ответа на проблемные вопро-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сы. </w:t>
            </w:r>
          </w:p>
          <w:p w:rsidR="002E77FB" w:rsidRPr="00F144C6" w:rsidRDefault="002E77FB" w:rsidP="00F144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Два лика России в лирикеФ.И. Тютчева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стихотворений.вы-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разительное чтение стихотворений.  самостоятельный поиск ответа на проблемные вопросы. сравнительный анализ стихотворений Тютчева иЛермонтова о</w:t>
            </w:r>
          </w:p>
          <w:p w:rsidR="002E77FB" w:rsidRPr="00F144C6" w:rsidRDefault="002E77FB" w:rsidP="00F144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Родине.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«Роковой поединок» любящих сердецв изображении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Ф.И.Тютчева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чтение и полноценное восприятие стихотворений.Составлениеплана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сообщения о «Денисьевском» циклеФ.И. Тютчева.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Поэзия исудьбаА. Фета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полноценноевосприятие стихотворений.запись тезисов лекции учителя о жизни и творчествеА.Фета.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выразительное чтениестихотворений. 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Природа, любовь и красота в лирике А.Фета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стихотворений. выразительное чтение стихотворений. самостоятельный поиск ответа на проблемные вопросы. анализ стихотворений А.Фета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«Музыкальность» стиховА. Фета (интегрированный урок литературы имузыки)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сравнительный анализязыка поэзии иязыка музыки входе знакомствас романсами,написанными настихи Фета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14.12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44-45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Сочинение по лирике Ф.И.Тютчева и А.А. Фета.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Самостоятельный анализ одного из стихотворе-</w:t>
            </w:r>
          </w:p>
          <w:p w:rsidR="002E77FB" w:rsidRPr="00F144C6" w:rsidRDefault="002E77FB" w:rsidP="00F144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ний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самостоятельный письменный анализ лирических стихотворений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16.12</w:t>
            </w:r>
          </w:p>
          <w:p w:rsidR="00BA04A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Художественный мир А. К. Толстого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стихотворений.выразительное чтение стихотворений, мелодекламация.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Самостоятельныйпоиск ответа напроблемные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стихотворений А.К.Толстого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21.12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ВН.чт.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«Земля наша богата, порядка вней лишь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нет...» (особенности сатиры А.К.Толстого)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поэмы. комментирован-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ное чтение поэмы. поиск ответа на проблемные вопросы.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поэмы А.К.Толстого, сопоставление еѐ сфрагментами из«Истории государства Российского» Н.М. Карамзина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23.12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Поиск«призвания» вповести И.С.Лескова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«Очарованный странник»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текстаповести.осмысление сюжета произведения, изображѐнных в нѐм событий и характеров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путѐм выборочного пересказаэпизодов повести, связанных с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переломнымимоментами вжизни героя.самостоятельный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поиск ответа напроблемные вопросы.анализ художественного текста.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ПраведникиЛескова каквоплощениерусского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национального характера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текстаповести.осмысление сюжета произведения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28.12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Народ ивласть в произведенияхМ.Е. Салты-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коваЩедрина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восприятие «Истории одного города» (отдельные главы). комментированное чтение текста, направленное на осмысление действий изображѐнных в нейградоначальников и глуповцев. самостоятель-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ный поиск ответа на проблемные вопросы, установление ас-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социативныхсвязей художественного текстас изобра-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зительным искусством.анализ художественноготекста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13.01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«Я совсем неисторию предаю осмеянию, а из-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вестный порядок вещей».Особенностисатиры М.Е.Салтыкова-Щедрина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Самостоятельныйпоиск ответа напроблемные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 особенностей сатиры М.Е. Салтыкова- Щедрина,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реализация в еготворчестве традиций русскойклассики; сравнительный анализ «Историй...»М.Е. Салтыкова-Щедрина и А. К.Толстого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15.01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52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«Иди в огоньза честь Отчизны, заубежденья, за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любовь…»:литературнаякомпозиция,посвященнаятворчествуН.А. Некрасова.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составление сценария литературно-музыкальной композиции, инсценирование.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18.01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«Зачем же ты в душе неистребима, мечта любви, незнающей конца…». Художественное своеобразие любовной лирики Некрасова.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стихотворений. выразительное чтение стихотворений. Самостоятельный поиск ответа на проблемные вопросы. анализ стихотворений Н.А.Некрасова, сопоставление«Панаевского» цикла Н.А. Некрасова и «Денисьевского» цикла Ф.И. Тютчева; чтение и полноценное восприятие стихотворений. выразительное чте-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ние стихотворений. самостоятельный поиск ответа на проблемные вопросы. анализ стихотворений Н.А.Некрасова, сопоставление«Панаевского»цикла Н.А. Некрасова и «Де-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нисьевского» цикла Ф.И. Тютчева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20.01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«Душа народа русского» визображенииН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>.А..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Некрасова</w:t>
            </w:r>
          </w:p>
        </w:tc>
        <w:tc>
          <w:tcPr>
            <w:tcW w:w="6515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тие стихотворений.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выразительное чте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ние стихотворений.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самостоятельный поиск отве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та на про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блемные вопро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сы. ана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лиз стихо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творений Н.А.Некрасова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22.01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«Я призванбыл воспеть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твои страданья,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терпеньем изумляющий народ...»:тема поэта и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поэзии втворчествеН.А. Некрасова</w:t>
            </w:r>
          </w:p>
        </w:tc>
        <w:tc>
          <w:tcPr>
            <w:tcW w:w="6515" w:type="dxa"/>
          </w:tcPr>
          <w:p w:rsidR="00D31D13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стихо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творений. вы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разительное чте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ние и чтение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наизусть стихо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творений. </w:t>
            </w:r>
          </w:p>
          <w:p w:rsidR="00D31D13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самостоятельный по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иск ответа на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проблемные во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просы. 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стихо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творений Н.А.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Некрасова, срав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нение его произ-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ведений с пушкинской «Деревней» и сти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хами А. Фета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25.01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Проблематикаи жанр поэмы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Н.А. Некра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сова «Кому на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Руси жить хо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рошо»</w:t>
            </w:r>
          </w:p>
        </w:tc>
        <w:tc>
          <w:tcPr>
            <w:tcW w:w="6515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тие пролога кпоэме. 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Ком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ментированноечтение пролога,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самостоятельный поиск ответа на проблем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ные вопросы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27.01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Сатирический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портрет рус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ского барствав поэме Н.А.Некрасова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«Кому на Руси жить хоро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шо»</w:t>
            </w:r>
          </w:p>
        </w:tc>
        <w:tc>
          <w:tcPr>
            <w:tcW w:w="6515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глав «Поме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щик» и «Последыш».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осмысление характеров изображѐнных в по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эме помещиков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и «людей холоп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ского звания»,сообщение на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тему «Судьба«дворянских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>гнѐзд» в пореформенную эпо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ху».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5231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Нравствен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ный смысл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поисков сча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стья в поэме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Н.А. Некра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сова «Кому на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Руси жить хо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рошо»</w:t>
            </w:r>
          </w:p>
        </w:tc>
        <w:tc>
          <w:tcPr>
            <w:tcW w:w="6515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смыслениехарактеровизображѐнныхНекрасовымпредставителейкрестьянскогомира, «народныхзаступников» и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правдоискате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лей, составление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рассказа об иде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але счастья отлица одного из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персонажей по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эмы. 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комментированное чтение от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дельных фрагментов поэмы,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ный поиск ответа на проблемные вопросы.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образов героев по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эмы, представителей народногомира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59-60</w:t>
            </w:r>
          </w:p>
        </w:tc>
        <w:tc>
          <w:tcPr>
            <w:tcW w:w="5231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Сочинение по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творчествуН.А. Некрасова</w:t>
            </w:r>
          </w:p>
        </w:tc>
        <w:tc>
          <w:tcPr>
            <w:tcW w:w="6515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написание сочи</w:t>
            </w:r>
            <w:r w:rsidR="002E77FB" w:rsidRPr="00F144C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нения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3.02</w:t>
            </w:r>
          </w:p>
          <w:p w:rsidR="00BA04A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«Осетинская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лира» К. Хет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агурова</w:t>
            </w:r>
          </w:p>
        </w:tc>
        <w:tc>
          <w:tcPr>
            <w:tcW w:w="6515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тие стихо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творений. Поис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ковая: выра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зительное чтение, самостоя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тельный поиск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ответа на про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блемные вопросы.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нализстихотворений,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сравнение про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изведений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Некрасова и Хе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тагурова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«Человек есть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тайна...» Ху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дожественный мир Ф.М.Достоевского</w:t>
            </w:r>
          </w:p>
        </w:tc>
        <w:tc>
          <w:tcPr>
            <w:tcW w:w="6515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оставлениетезисного планаили конспекталекции учителя.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обсуждение мате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риалов интер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вью, под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готовленныхучениками;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написание сочи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нения в жанреинтервью «Моѐ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первое знакомство с творчеством Ф.М. До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стоевского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10.02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«Город пышный, город бедный...». В Петербурге Достоевского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эпизодов романа, воссоздающих образ Петербурга. Выборочный пересказ, ответы на вопросы репродуктивного характера. Комментированное чтение, защита эскизов обложки к роману или коллажей, созданных учениками на тему «Петербург Достоевского»; установление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ассоциативных связей с произведениями живописи; самостоятельный поиск ответа на 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Сравнительный анализ образа Петербурга в произведениях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Пушкина, Гоголя и Достоевского; сравнение описания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комнаты Раскольникова и иллюстрации Д.А. Шмаринова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12.02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5231" w:type="dxa"/>
          </w:tcPr>
          <w:p w:rsidR="002E77FB" w:rsidRPr="00F144C6" w:rsidRDefault="00DC37E0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«Униженные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и всеми отри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нутые парии общества» в романе «Пре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ступление инаказание»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чтение </w:t>
            </w:r>
            <w:r w:rsidR="00DC37E0" w:rsidRPr="00F144C6">
              <w:rPr>
                <w:rFonts w:ascii="Times New Roman" w:hAnsi="Times New Roman" w:cs="Times New Roman"/>
                <w:sz w:val="24"/>
                <w:szCs w:val="24"/>
              </w:rPr>
              <w:t>и полноценное восприя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тие эпизодовромана, вос-</w:t>
            </w:r>
          </w:p>
          <w:p w:rsidR="00DC37E0" w:rsidRPr="00F144C6" w:rsidRDefault="00DC37E0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создающих об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разы «унижен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ных и оскорблѐнных па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риев общества».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краткий пересказ, ответы на вопросы ре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продуктивногохарактера.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ком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ментированное чтение, самостоят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ельный поиск ответа на проблемные вопро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сы. </w:t>
            </w:r>
          </w:p>
          <w:p w:rsidR="002E77FB" w:rsidRPr="00F144C6" w:rsidRDefault="00DC37E0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лиз эпизодов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романа; сравни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тельный анализпроизведений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Пушкина, Гоголя и Достоевско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го, в которых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нашѐл воплоще</w:t>
            </w:r>
            <w:r w:rsidR="00DC37E0" w:rsidRPr="00F144C6">
              <w:rPr>
                <w:rFonts w:ascii="Times New Roman" w:hAnsi="Times New Roman" w:cs="Times New Roman"/>
                <w:sz w:val="24"/>
                <w:szCs w:val="24"/>
              </w:rPr>
              <w:t>ние образ «маленького чело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века».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231" w:type="dxa"/>
          </w:tcPr>
          <w:p w:rsidR="002E77FB" w:rsidRPr="00F144C6" w:rsidRDefault="00B939C9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Социальные и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философскиеисточники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теории Роди-она Расколь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никова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</w:t>
            </w:r>
            <w:r w:rsidR="00B939C9" w:rsidRPr="00F144C6">
              <w:rPr>
                <w:rFonts w:ascii="Times New Roman" w:hAnsi="Times New Roman" w:cs="Times New Roman"/>
                <w:sz w:val="24"/>
                <w:szCs w:val="24"/>
              </w:rPr>
              <w:t>тие эпизодов,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посвящѐнных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изложению ос</w:t>
            </w:r>
            <w:r w:rsidR="00B939C9" w:rsidRPr="00F144C6">
              <w:rPr>
                <w:rFonts w:ascii="Times New Roman" w:hAnsi="Times New Roman" w:cs="Times New Roman"/>
                <w:sz w:val="24"/>
                <w:szCs w:val="24"/>
              </w:rPr>
              <w:t>новных постулатов теории Рас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кольникова.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краткий пересказ. комментирован</w:t>
            </w:r>
            <w:r w:rsidR="00B939C9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ное чтение, самостоятельный поиск ответа на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проблемные вопросы. </w:t>
            </w:r>
          </w:p>
          <w:p w:rsidR="002E77FB" w:rsidRPr="00F144C6" w:rsidRDefault="00B939C9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анализ эпизодов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романа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66</w:t>
            </w:r>
          </w:p>
        </w:tc>
        <w:tc>
          <w:tcPr>
            <w:tcW w:w="5231" w:type="dxa"/>
          </w:tcPr>
          <w:p w:rsidR="002E77FB" w:rsidRPr="00F144C6" w:rsidRDefault="00B939C9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«Демоны»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Родиона Рас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кольникова: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герой Досто-</w:t>
            </w:r>
          </w:p>
          <w:p w:rsidR="002E77FB" w:rsidRPr="00F144C6" w:rsidRDefault="00B939C9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евского и его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«двойники»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</w:t>
            </w:r>
            <w:r w:rsidR="00B939C9" w:rsidRPr="00F144C6">
              <w:rPr>
                <w:rFonts w:ascii="Times New Roman" w:hAnsi="Times New Roman" w:cs="Times New Roman"/>
                <w:sz w:val="24"/>
                <w:szCs w:val="24"/>
              </w:rPr>
              <w:t>ценное восприя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тие эпизодовромана, посвя-</w:t>
            </w:r>
          </w:p>
          <w:p w:rsidR="00B939C9" w:rsidRPr="00F144C6" w:rsidRDefault="00B939C9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щѐнных изобра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жению «двойни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ков» Раскольни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кова. </w:t>
            </w:r>
          </w:p>
          <w:p w:rsidR="002E77FB" w:rsidRPr="00F144C6" w:rsidRDefault="00B939C9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Выборочный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пересказ.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Комментированное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чтение, самосто-</w:t>
            </w:r>
          </w:p>
          <w:p w:rsidR="002E77FB" w:rsidRPr="00F144C6" w:rsidRDefault="00B939C9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ятельный поиск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ответа на про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блемные вопро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сы.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сравнительный анализ Раскольни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кова и его «двойников»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19.02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5231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«Ангелы» Родиона Рас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кольникова:герой Досто-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евского и Соня Мармела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дова</w:t>
            </w:r>
          </w:p>
        </w:tc>
        <w:tc>
          <w:tcPr>
            <w:tcW w:w="6515" w:type="dxa"/>
          </w:tcPr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тие эпизодовромана, вос-</w:t>
            </w:r>
          </w:p>
          <w:p w:rsidR="00D31D13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создающих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исто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рию отношенийРаскольникова иСонечки.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вы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>борочный пере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сказ, ответы на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вопросы репродуктивного ха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рактера. </w:t>
            </w:r>
            <w:r w:rsidR="00D31D13" w:rsidRPr="00F144C6">
              <w:rPr>
                <w:rFonts w:ascii="Times New Roman" w:hAnsi="Times New Roman" w:cs="Times New Roman"/>
                <w:sz w:val="24"/>
                <w:szCs w:val="24"/>
              </w:rPr>
              <w:t>установление ассоциативных свя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зей с произведе-</w:t>
            </w:r>
          </w:p>
          <w:p w:rsidR="002E77FB" w:rsidRPr="00F144C6" w:rsidRDefault="00D31D13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ниями живописи, комментированное чте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ние, самостоя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тельный поиск ответа на про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блемные вопросы.</w:t>
            </w:r>
          </w:p>
          <w:p w:rsidR="002E77FB" w:rsidRPr="00F144C6" w:rsidRDefault="00B939C9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Анализ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эпизода романа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 «Соня и Раскольников за чтением истории </w: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о воскрешенииЛазаря»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Три встречи три поединкаРаскольникова и Порфирия Петровича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эпизодовромана, вос-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создающих тривстречи-поединка Раскольникова и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Порфирия Петровича. Выборочный пересказ,ответы на во-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просы репродуктивного характера.  Комментированное чтение, самостоятельныйпоиск ответа На проблемные во-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просы. Сравнительныйанализ образовРаскольникова иПорфирия Петровича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24.02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«Нет счастьяв комфорте,покупаетсясчастье страданием...».Эпилог и егороль в романеФ.М. Достоевского«Преступление и наказание»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эпилога романа. Комментированноечтение, самостоятельный поискответа на проблемные вопросы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26.02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Художественное мастерство Ф.М.Достоевского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Самостоятельныйпоиск ответа на 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своеобразия творчества Достоевского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Подготовка к домашнему сочинению по роману Ф.М.Достоевского «Преступление и наказание»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Создание развѐрнутого плана к сочинению на заданную тему.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72-73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«Страницы великой жизни». Урок-презентация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киносценариев о жизни и творчестве Л.Н. Толстого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создание киносценария (видеопроекта) на заданную тему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5.03</w:t>
            </w:r>
          </w:p>
          <w:p w:rsidR="00BA04A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История создания романа-эпопеи «Война и мир». Эволюция замысла произведения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Составление конспекта лекции учителя об истории создания романа «Война и мир», обсуждение письменных работ учащихся, выявляющих уровень первичного восприятия романа Толстого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10.03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Наташа Ростова на пути к счастью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чтение и полноценное восприятие эпизодов романа, связанных с изображением Наташи Ростовой. Краткий пересказ эпизодов 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«Именины Наташи», «Пляска в доме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дядюшки», «История неудачного похищения», «Отъезд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семейства Ростовых из Москвы», «Встреча Наташи с князем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Андреем в Мытищах», «Наташа – счастливая жена и мать»;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ответы на вопросы репродуктивного характера. Комментированное чтение эпизода «Первый бал Наташи Ро-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стовой», самостоятельный поиск ответа на проблемные во-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просы; сравнительный анализ образов Наташи и Элен, Наташи и княжны Марьи, любимой героини Толстого и жен-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ского идеала Пушкина, нашедшего воплощение в образах Татьяны Лариной и Маши Мироновой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76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«Дорога чести» князя Андрея Болконского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чтение и полноценное восприятие эпизодов романа, связанных с изображением пути исканий князя Андрея.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Краткий пересказ эпизодов «Князь Андрей в салоне Шерер», «Прощание с отцом перед отъездом на войну», «Разговор с Пьером на пароме», «Сближение с солдатами и офицерами полка во время Отечественной войны 1812 года», «Свидание с Кутузовым в Царѐве-Займище», «Андрей Болконский на Бородинском поле», «Смерть князя Андрея»»; ответы на во-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просы репродуктивного характера. </w:t>
            </w:r>
          </w:p>
          <w:p w:rsidR="002E77FB" w:rsidRPr="00F144C6" w:rsidRDefault="002E77FB" w:rsidP="00F144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15.03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«Взлѐты и падения» Пьера Безухова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эпизодов романа, связанных с изображением «взлѐтов и падений» Пьера Безухова. Краткий пересказэпизодов «Пьерв салоне Шерер», «Получение наследства иженитьба наЭлен», «Дуэль сДолоховым иувлечение масонством»,«Спор в Богучарове», «Пьер набатарее Раевского и в занятой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Французами Москве»; индивидуальное сообщение ученика на тему «Пьер Безухов и Платон Каратаев»; ответы на вопросы репродуктивного характера.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17.03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Истинный и ложный героизм в изображении Л.Н.Толстого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эпизодов, воссоздающих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события войны 1805-07 гг. историко-литературный монтаж эпизодов, изображающих заграничные походы русской армии. 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19.03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79-80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«Гроза двенадцатого года»: интегрированный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урок истории и литературы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самостоятельный поиск ответа на проблемные вопросы в ходе интегрированного урока. Сравнительный анализ лите-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ратурных произведений и исторических, документальных источников о событиях войны 1812 года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22.03</w:t>
            </w:r>
          </w:p>
          <w:p w:rsidR="00BA04A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24.03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РР. Анализ эпизода эпического произведения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«Петя Ростов в отряде Денисова»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эпизода эпического произведения; сравнительный анализ художественного текста и воспоминаний Д.В. Давыдова, послуживших Л.Н.Толстому одним из источников сведений о войне 1812 года.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26.03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82-83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Письменная работа. Самостоятельный анализ эпизода романа-эпопеи «Война и мир»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Письменный анализ эпизода романа-эпопеи «Война и мир»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7.04</w:t>
            </w:r>
          </w:p>
          <w:p w:rsidR="00BA04A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Урок в форме регламентированной дискуссии. Художественное мастерство Л.Н. Толстого. Свое-образие жанра и композиции романа-эпопеи «Война и мир»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Самостоятельный поиск ответа на проблемные вопросы в ходе регламентированной дискуссии, анализ художественных особенностей романа «Война и мир»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12.04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Путь художника от Антоши Чехонте до Ан-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тона Павловича Чехова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Сообщение о жизни и творчестве А.П. Чехова. Защита иллю-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страции или коллажа к одному из рассказов А.П. Чехова</w:t>
            </w:r>
          </w:p>
        </w:tc>
        <w:tc>
          <w:tcPr>
            <w:tcW w:w="1134" w:type="dxa"/>
          </w:tcPr>
          <w:p w:rsidR="002E77FB" w:rsidRPr="00F144C6" w:rsidRDefault="00BA04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14.04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Чехов улыбается, Чехов смеѐтся, Чехов издевается...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Инсценирование рассказов А.П.Чехова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16.04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Люди, которые «проглядели жизнь», или нужен ли нам «челове кс молоточком»?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рассказов.  Устное словесное рисование «Беликов и Варенька на прогулке», «Лицо Ионыча, рассматривающего «радужные бумажки», полученные за визит». Самостоятельный поиск ответа на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проблемные вопросы. Анализ текста рассказов Чехова; сравнительный анализ произведений писателя и сказки Салтыкова-Щедрина «Премудрый пескарь»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19.04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«Нет, больше так жить невозможно...».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рассказов «Дама с собачкой» и «Невеста»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рассказов. Самостоятельный поиск  ответа на проблемные вопросы; установление ассоциативных связей художественного текста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 иллюстрациями к произведениям Чехова, созданными учениками. Анализ текста рассказов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21.04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«Вечные истины» и их отражение в рассказе «Студент»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рассказа. Комментированное чтение; самостоятельный поиск ответа на проблемные вопросы.  Анализ текста рассказа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23.04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«Эгоистичные, как дети, и дряблые, как старики...» (М.Горький). Бывшие хозяева вишнѐвого сада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пьесы.  Выборочный пе-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ресказ эпизодов пьесы, связанных с изображением бывших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хозяев вишнѐвого сада. Чтение поролям (или инсценирование)фрагмента первого действия. Установление ассоциативных связей с театральными постановками пьесы Чехова; самостоятельный поиск ответа на проблемные вопросы. 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26.04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Загадка Ермолая Лопахина: «хищный зверь» или «нежная душа»?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Связный рассказ о Ермолае Лопахине. Выразительное чтение монолога Лопахина из третьего действия.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Самостоятельный поиск ответа на 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конфликта пьесы и способов создания образа Лопахина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28.04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«Здравствуй, новая жизнь!» Аня Раневская и Надя Шумина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Самостоятельный поиск ответа на 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Сравнительный анализ образов Нади Шуминой и Ани Раневской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30.04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«Чехов – это Пушкин в прозе» (Л.Н.Толстой). В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чѐм заключается новаторство Чехова драматурга?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Самостоятельный поиск ответа на 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своеобразия драматургии Чехова; сравнительный анализ различных интерпретаций пьес Чехова современными театрами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3.05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94-95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Урок развития речи. Классное сочинение по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Творчеству А.П. Чехова. Письменный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ответ на вопрос проблемного характера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письменный ответ на вопрос проблемного характера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5.05</w:t>
            </w:r>
          </w:p>
          <w:p w:rsidR="00CF0AA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7.05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2F27" w:rsidRPr="00F144C6" w:rsidTr="001F78FA">
        <w:tc>
          <w:tcPr>
            <w:tcW w:w="14765" w:type="dxa"/>
            <w:gridSpan w:val="5"/>
          </w:tcPr>
          <w:p w:rsidR="00F72F27" w:rsidRPr="00F144C6" w:rsidRDefault="00F72F27" w:rsidP="00F144C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b/>
                <w:sz w:val="24"/>
                <w:szCs w:val="24"/>
              </w:rPr>
              <w:t>Зарубежная литература второй половины  XIX века (6ч)</w:t>
            </w: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96-97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Обзор зарубежной литературы второй половины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XIX века</w:t>
            </w:r>
          </w:p>
          <w:p w:rsidR="00CF0AAB" w:rsidRPr="00F144C6" w:rsidRDefault="00CF0AA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AAB" w:rsidRPr="00F144C6" w:rsidRDefault="00CF0AA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День Героев Отечества. Урок Мужества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Составление тезисного плана или конспекта лекции учителя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10.05</w:t>
            </w:r>
          </w:p>
          <w:p w:rsidR="00CF0AA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12.05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98-99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Тема власти денег в повести Оноре де Бальзака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«Гобсек»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Чтение и полноценное восприятие повести.  Комментированное чтение фрагмента повести «Графиня де Ресто в комнате умершего мужа»; самостоятельный поиск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ответа на проблемные вопросы. Сравнительный анализ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образов скупцов и накопителей в повести Бальзака и в про-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изведениях русской литературы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14.05</w:t>
            </w:r>
          </w:p>
          <w:p w:rsidR="00CF0AA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17.05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100-101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Урок внеклассного чтения.</w:t>
            </w: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Психологическая новелла Ги деМопассана«Ожерелье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Чтение и полноценное восприятие новеллы. Самостоятельный поиск ответа на 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Анализ проблематики и поэтики новеллы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19.05</w:t>
            </w:r>
          </w:p>
          <w:p w:rsidR="00CF0AA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21.05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102-103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Итоговая работа по произведениям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русской литературы второй половины XIX века. Защита проектов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Самостоятельный поиск ответа на проблемные вопросы. </w:t>
            </w:r>
          </w:p>
          <w:p w:rsidR="002E77FB" w:rsidRPr="00F144C6" w:rsidRDefault="002E77FB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Самостоятельный анализ и систематизация художественных</w:t>
            </w:r>
          </w:p>
          <w:p w:rsidR="002E77FB" w:rsidRPr="00F144C6" w:rsidRDefault="00A6077F" w:rsidP="00F144C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AutoShape 5" o:spid="_x0000_s1026" type="#_x0000_t88" style="position:absolute;left:0;text-align:left;margin-left:303.25pt;margin-top:8.2pt;width:12pt;height:1in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"/>
              </w:pict>
            </w:r>
            <w:r w:rsidR="002E77FB" w:rsidRPr="00F144C6">
              <w:rPr>
                <w:rFonts w:ascii="Times New Roman" w:hAnsi="Times New Roman" w:cs="Times New Roman"/>
                <w:sz w:val="24"/>
                <w:szCs w:val="24"/>
              </w:rPr>
              <w:t>произведений и внетекстовых источников; разработка и защита проекта (видеопрезентации)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24.05</w:t>
            </w:r>
          </w:p>
          <w:p w:rsidR="00CF0AA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26.05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7FB" w:rsidRPr="00F144C6" w:rsidTr="00D31D13">
        <w:tc>
          <w:tcPr>
            <w:tcW w:w="674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104-105</w:t>
            </w:r>
          </w:p>
        </w:tc>
        <w:tc>
          <w:tcPr>
            <w:tcW w:w="5231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Нравственные уроки литературы 19 века</w:t>
            </w:r>
          </w:p>
        </w:tc>
        <w:tc>
          <w:tcPr>
            <w:tcW w:w="6515" w:type="dxa"/>
          </w:tcPr>
          <w:p w:rsidR="002E77FB" w:rsidRPr="00F144C6" w:rsidRDefault="002E77FB" w:rsidP="00F144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Анализ отдельных эпизодов</w:t>
            </w:r>
          </w:p>
        </w:tc>
        <w:tc>
          <w:tcPr>
            <w:tcW w:w="1134" w:type="dxa"/>
          </w:tcPr>
          <w:p w:rsidR="002E77F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28.05</w:t>
            </w:r>
          </w:p>
          <w:p w:rsidR="00CF0AAB" w:rsidRPr="00F144C6" w:rsidRDefault="00CF0AA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4C6">
              <w:rPr>
                <w:rFonts w:ascii="Times New Roman" w:hAnsi="Times New Roman" w:cs="Times New Roman"/>
                <w:sz w:val="24"/>
                <w:szCs w:val="24"/>
              </w:rPr>
              <w:t>31.05</w:t>
            </w:r>
          </w:p>
        </w:tc>
        <w:tc>
          <w:tcPr>
            <w:tcW w:w="1211" w:type="dxa"/>
          </w:tcPr>
          <w:p w:rsidR="002E77FB" w:rsidRPr="00F144C6" w:rsidRDefault="002E77FB" w:rsidP="00F144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81B84" w:rsidRPr="00F144C6" w:rsidRDefault="00781B84" w:rsidP="00F144C6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81B84" w:rsidRPr="00F144C6" w:rsidRDefault="00781B84" w:rsidP="00F144C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CF0AAB" w:rsidRPr="00F144C6" w:rsidRDefault="00CF0AAB" w:rsidP="00F144C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CF0AAB" w:rsidRPr="00F144C6" w:rsidRDefault="00CF0AAB" w:rsidP="00F144C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81B84" w:rsidRPr="00F144C6" w:rsidRDefault="00781B84" w:rsidP="00F144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Учебно-методический комплекс</w:t>
      </w:r>
    </w:p>
    <w:p w:rsidR="00781B84" w:rsidRPr="00F144C6" w:rsidRDefault="00781B84" w:rsidP="00F144C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Для учителя:</w:t>
      </w:r>
    </w:p>
    <w:p w:rsidR="00781B84" w:rsidRPr="00F144C6" w:rsidRDefault="00781B84" w:rsidP="00F144C6">
      <w:pPr>
        <w:pStyle w:val="a6"/>
        <w:numPr>
          <w:ilvl w:val="0"/>
          <w:numId w:val="17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Золотарева И.В., Михайлова Т.И. Поурочные разработки по русской литературе XIX века 10 класс. 1-е полугодие. – М.: Вако, 2009.</w:t>
      </w:r>
    </w:p>
    <w:p w:rsidR="00781B84" w:rsidRPr="00F144C6" w:rsidRDefault="00781B84" w:rsidP="00F144C6">
      <w:pPr>
        <w:pStyle w:val="a6"/>
        <w:numPr>
          <w:ilvl w:val="0"/>
          <w:numId w:val="17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Золотарева И.В., Михайлова Т.И. Поурочные разработки по русской литературе XIX века 10 класс. 2-е полугодие. – М.: Вако, 2009.</w:t>
      </w:r>
    </w:p>
    <w:p w:rsidR="00781B84" w:rsidRPr="00F144C6" w:rsidRDefault="00781B84" w:rsidP="00F144C6">
      <w:pPr>
        <w:numPr>
          <w:ilvl w:val="0"/>
          <w:numId w:val="17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Капитанова Л.А. Н.С. Лесков в жизни и творчестве. – М.: Русское слово, 2008.</w:t>
      </w:r>
    </w:p>
    <w:p w:rsidR="00781B84" w:rsidRPr="00F144C6" w:rsidRDefault="00781B84" w:rsidP="00F144C6">
      <w:pPr>
        <w:numPr>
          <w:ilvl w:val="0"/>
          <w:numId w:val="17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Капитанова Л.А. Л.Н. Толстой в жизни и творчестве. – М.: Русское слово, 2008.</w:t>
      </w:r>
    </w:p>
    <w:p w:rsidR="00781B84" w:rsidRPr="00F144C6" w:rsidRDefault="00781B84" w:rsidP="00F144C6">
      <w:pPr>
        <w:numPr>
          <w:ilvl w:val="0"/>
          <w:numId w:val="17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КапитановаЛ.А.А.П.Чехов в жизни и творчестве. – М.: Русское слово, 2008.</w:t>
      </w:r>
    </w:p>
    <w:p w:rsidR="00781B84" w:rsidRPr="00F144C6" w:rsidRDefault="00781B84" w:rsidP="00F144C6">
      <w:pPr>
        <w:numPr>
          <w:ilvl w:val="0"/>
          <w:numId w:val="17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Кузина Л.Н. Ф.И.Тютчев в жизни и творчестве. – М.: Русское слово, 2007.</w:t>
      </w:r>
    </w:p>
    <w:p w:rsidR="00781B84" w:rsidRPr="00F144C6" w:rsidRDefault="00781B84" w:rsidP="00F144C6">
      <w:pPr>
        <w:numPr>
          <w:ilvl w:val="0"/>
          <w:numId w:val="17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Лебедев Ю.В. , Кузнецова М.Б. Литература:10 класс: Методические советы: Пособие для учителя.– М.: Просвещение.</w:t>
      </w:r>
    </w:p>
    <w:p w:rsidR="00781B84" w:rsidRPr="00F144C6" w:rsidRDefault="00781B84" w:rsidP="00F144C6">
      <w:pPr>
        <w:numPr>
          <w:ilvl w:val="0"/>
          <w:numId w:val="17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Лебедев Ю.В. Романова А.Н. Литература: 10 класс: Поурочные разработки.– М.: Просвещение.</w:t>
      </w:r>
    </w:p>
    <w:p w:rsidR="00781B84" w:rsidRPr="00F144C6" w:rsidRDefault="00781B84" w:rsidP="00F144C6">
      <w:pPr>
        <w:numPr>
          <w:ilvl w:val="0"/>
          <w:numId w:val="17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Сахаров В.И. А.Н.Островский в жизни и творчестве. – М.: Русское слово, 2008.</w:t>
      </w:r>
    </w:p>
    <w:p w:rsidR="00781B84" w:rsidRPr="00F144C6" w:rsidRDefault="00781B84" w:rsidP="00F144C6">
      <w:pPr>
        <w:numPr>
          <w:ilvl w:val="0"/>
          <w:numId w:val="17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Соболев Л.И. Путеводитель по книге Л.Н.Толстого «Война и мир». Часть 2. Учебное пособие.- М.: Издательство МУ, 2012.</w:t>
      </w:r>
    </w:p>
    <w:p w:rsidR="00781B84" w:rsidRPr="00F144C6" w:rsidRDefault="00781B84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81B84" w:rsidRPr="00F144C6" w:rsidRDefault="00781B84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Для учащихся:</w:t>
      </w:r>
    </w:p>
    <w:p w:rsidR="00781B84" w:rsidRPr="00F144C6" w:rsidRDefault="00781B84" w:rsidP="00F144C6">
      <w:pPr>
        <w:numPr>
          <w:ilvl w:val="0"/>
          <w:numId w:val="18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Литература: 10 класс: Учебник: В 2 ч. / Под ред. В.И.Коровина. – М.: Просвещение.</w:t>
      </w:r>
    </w:p>
    <w:p w:rsidR="00781B84" w:rsidRPr="00F144C6" w:rsidRDefault="00781B84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Интернет-ресурсы для ученика и учителя:</w:t>
      </w:r>
    </w:p>
    <w:p w:rsidR="00781B84" w:rsidRPr="00F144C6" w:rsidRDefault="00781B84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http://school-collection.edu.ru/catalog/pupil/?subject=8</w:t>
      </w:r>
    </w:p>
    <w:p w:rsidR="00781B84" w:rsidRPr="00F144C6" w:rsidRDefault="00781B84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Сеть творческих учителей http://www.it-n.ru/</w:t>
      </w:r>
    </w:p>
    <w:p w:rsidR="00781B84" w:rsidRPr="00F144C6" w:rsidRDefault="00781B84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3.  </w:t>
      </w:r>
      <w:hyperlink r:id="rId9" w:history="1">
        <w:r w:rsidRPr="00F144C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http://rus.1september.ru/topic.php?TopicID=1&amp;Page</w:t>
        </w:r>
      </w:hyperlink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                </w:t>
      </w:r>
    </w:p>
    <w:p w:rsidR="00781B84" w:rsidRPr="00F144C6" w:rsidRDefault="00781B84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4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http://www.openclass.ru/</w:t>
      </w:r>
    </w:p>
    <w:p w:rsidR="002E77FB" w:rsidRPr="00F144C6" w:rsidRDefault="002E77FB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05077" w:rsidRPr="00F144C6" w:rsidRDefault="00205077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926EB" w:rsidRPr="00F144C6" w:rsidRDefault="008926EB" w:rsidP="00F144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Оценка освоения учебного предмета</w:t>
      </w:r>
    </w:p>
    <w:p w:rsidR="008926EB" w:rsidRPr="00F144C6" w:rsidRDefault="008926EB" w:rsidP="00F144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lastRenderedPageBreak/>
        <w:t>2.1. Оценка устных ответов учащихся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Устный опрос является одним из основных способов учета знаний обучащихся по русскому языку. Развернутый ответ должен представлять собой связное, логически последовательное сообщение на определенную тему, показывать умение при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менять определения, правила в конкретных случаях.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При оценке ответа обучающегося надо руководствоваться следую</w:t>
      </w:r>
      <w:r w:rsidRPr="00F144C6">
        <w:rPr>
          <w:rFonts w:ascii="Times New Roman" w:hAnsi="Times New Roman" w:cs="Times New Roman"/>
          <w:sz w:val="24"/>
          <w:szCs w:val="24"/>
        </w:rPr>
        <w:softHyphen/>
        <w:t xml:space="preserve">щими критериями: 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 xml:space="preserve">1) полнота и правильность ответа; 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 xml:space="preserve">2) степень осознанности, понимания изученного; 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3) языковое оформление ответа.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Оценка «5»</w:t>
      </w:r>
      <w:r w:rsidRPr="00F144C6">
        <w:rPr>
          <w:rFonts w:ascii="Times New Roman" w:hAnsi="Times New Roman" w:cs="Times New Roman"/>
          <w:sz w:val="24"/>
          <w:szCs w:val="24"/>
        </w:rPr>
        <w:t xml:space="preserve"> ставится, если обучающийся: 1) полно излагает изучен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ный материал, дает правильные определения языковых понятий; 2) обнаруживает понимание материала, может обосновать свои суждения, применить знания на практике, привести необходи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мые примеры не только по учебнику, но и самостоятельно со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ставленные; 3) излагает материал последовательно и правильно с точки зрения норм литературного языка.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 xml:space="preserve">Оценка «4» </w:t>
      </w:r>
      <w:r w:rsidRPr="00F144C6">
        <w:rPr>
          <w:rFonts w:ascii="Times New Roman" w:hAnsi="Times New Roman" w:cs="Times New Roman"/>
          <w:sz w:val="24"/>
          <w:szCs w:val="24"/>
        </w:rPr>
        <w:t>ставится, если обучающийся дает ответ, удовлетворяю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щий тем же требованиям, что и для оценки «5», но допускает 1—2 ошибки, которые сам же исправляет, и 1 — 2 недочета в пос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ледовательности и языковом оформлении излагаемого.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Оценка «3»</w:t>
      </w:r>
      <w:r w:rsidRPr="00F144C6">
        <w:rPr>
          <w:rFonts w:ascii="Times New Roman" w:hAnsi="Times New Roman" w:cs="Times New Roman"/>
          <w:sz w:val="24"/>
          <w:szCs w:val="24"/>
        </w:rPr>
        <w:t xml:space="preserve"> ставится, если обучающийся обнаруживает знание и понимание основных положений данной темы, но: 1) излагает материал неполно и допускает неточности в определении поня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тий или формулировке правил; 2) не умеет достаточно глубоко и доказательно обосновать свои суждения и привести свои приме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ры; 3) излагает материал непоследовательно и допускает ошибки в языковом оформлении излагаемого.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 xml:space="preserve">Оценка «2» </w:t>
      </w:r>
      <w:r w:rsidRPr="00F144C6">
        <w:rPr>
          <w:rFonts w:ascii="Times New Roman" w:hAnsi="Times New Roman" w:cs="Times New Roman"/>
          <w:sz w:val="24"/>
          <w:szCs w:val="24"/>
        </w:rPr>
        <w:t>ставится, если обучающийся обнаруживает незнание боль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шей части соответствующего раздела изучаемого материала, до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пускает ошибки в формулировке определений и правил, искажа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ющие их смысл, беспорядочно и неуверенно излагает материал.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Оценка «2» ставится, если обучающийся обнаруживает полное не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знание или непонимание материала; отмечает такие недостатки в подготовке обучающегося, которые являются серьезным препятствием к успешному овладе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нию последующим материалом.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Оценка («5», «4», «3») может ставиться не только за единовре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менный ответ (когда на проверку подготовки обучающегося отводится определенное время), но и за рассредоточенный во времени, т. е. за сумму ответов, данных обучающимся на протяжении урока (выво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дится поурочный балл), при условии, если в процессе урока не только заслушивались ответы обучающегося, но и осуществлялась проверка его умения применять знания на практике.</w:t>
      </w:r>
    </w:p>
    <w:p w:rsidR="008926EB" w:rsidRPr="00F144C6" w:rsidRDefault="008926EB" w:rsidP="00F144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 xml:space="preserve">2.2. Оценка сочинений 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Сочинение — основная форма проверки умения правильно и последовательно излагать мысли, уровня речевой подготовки учащегося.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Любое сочинение оценивается двумя отметками: первая ставится за содержание и речевое оформление, вторая - за грамотность, т. е. за соблюдение орфографических, пунктуационных и языковых норм.Обе оценки считаются оценками по русскому языку, за исключением случаев, когда проводится работа, проверяющая знания обучающихся по литературе. В этом случае первая оценка (за содержание и речь) считается оценкой по литературе.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Содержание сочинения оценивается по следующим критериям: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- соответствие работы ученика теме и основной мысли;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- полнота раскрытия темы;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- правильность фактического материала;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- последовательность изложения.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При оценке речевого оформления сочинений учитывается: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- разнообразие словаря и грамматического строя речи;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- стилевое единство и выразительность речи;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lastRenderedPageBreak/>
        <w:t>- число речевых недочетов.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 xml:space="preserve">Грамотность оценивается по числу допущенных ошибок - орфографических, пунктуационных и грамматических. 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Основные критерии оценки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Оценка «5»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Содержание и речь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1. Содержание работы полностью соответствует теме.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2. Фактические ошибки отсутствуют.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3. Содержание излагается последовательно.</w:t>
      </w:r>
      <w:r w:rsidRPr="00F144C6">
        <w:rPr>
          <w:rFonts w:ascii="Times New Roman" w:hAnsi="Times New Roman" w:cs="Times New Roman"/>
          <w:sz w:val="24"/>
          <w:szCs w:val="24"/>
        </w:rPr>
        <w:tab/>
        <w:t>-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4. Работа отличается богатством словаря, разнообразием ис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пользуемых синтаксических конструкций, точностью словоупот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ребления.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5. Достигнуто стилевое единство и выразительность текста.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В целом в работе допускается 1 недочет в содержании и 1 — 2 речевых недочета.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Грамотность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Допускается: 1 орфографическая, или 1 пунктуационная, или 1 грамматическая ошибка.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Оценка «4»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Содержание и речь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1. Содержание работы в основном соответствует теме (име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ются незначительные отклонения от темы).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2. Содержание в основном достоверно, но имеются единич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ные фактические неточности.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3. Имеются незначительные нарушения последовательности в изложении мыслей.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4. Лексический и грамматический строй речи достаточно раз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нообразен.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5. Стиль работы отличается единством и достаточной вырази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тельностью.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В целом в работе допускается не более 2 недочетов в содержа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нии и не более 3 — 4 речевых недочетов.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Грамотность</w:t>
      </w:r>
      <w:r w:rsidRPr="00F144C6">
        <w:rPr>
          <w:rFonts w:ascii="Times New Roman" w:hAnsi="Times New Roman" w:cs="Times New Roman"/>
          <w:sz w:val="24"/>
          <w:szCs w:val="24"/>
        </w:rPr>
        <w:tab/>
        <w:t>'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Допускаются: 2 орфографические и 2 пунктуационные ошиб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ки, или 1 орфографическая и 3 пунктуационные ошибки, или 4 пунктуационные ошибки при отсутствии орфографических оши</w:t>
      </w:r>
      <w:r w:rsidRPr="00F144C6">
        <w:rPr>
          <w:rFonts w:ascii="Times New Roman" w:hAnsi="Times New Roman" w:cs="Times New Roman"/>
          <w:sz w:val="24"/>
          <w:szCs w:val="24"/>
        </w:rPr>
        <w:softHyphen/>
        <w:t xml:space="preserve">бок, а также 2 грамматические ошибки. 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44C6">
        <w:rPr>
          <w:rFonts w:ascii="Times New Roman" w:hAnsi="Times New Roman" w:cs="Times New Roman"/>
          <w:b/>
          <w:sz w:val="24"/>
          <w:szCs w:val="24"/>
        </w:rPr>
        <w:t>Оценка «3»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Содержание и речь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1. В работе допущены существенные отклонения от темы.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2. Работа достоверна в главном, но в ней имеются отдельные фактические неточности.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3. Допущены отдельные нарушения последовательности изло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жения.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4. Беден словарь, и однообразны употребляемые синтакси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ческие конструкции, встречается неправильное словоупотреб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ление.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5. Стиль работы не отличается единством, речь недостаточно выразительна.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В целом в работе допускается не более 4 недочетов в содержа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нии и 5 речевых недочетов.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Грамотность</w:t>
      </w:r>
    </w:p>
    <w:p w:rsidR="008926EB" w:rsidRPr="00F144C6" w:rsidRDefault="008926EB" w:rsidP="00F144C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44C6">
        <w:rPr>
          <w:rFonts w:ascii="Times New Roman" w:hAnsi="Times New Roman" w:cs="Times New Roman"/>
          <w:sz w:val="24"/>
          <w:szCs w:val="24"/>
        </w:rPr>
        <w:t>Допускаются: 4 орфографические и 4 пунктуационные ошиб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ки, или 3 орфографические ошибки и 5 пунктуационных оши</w:t>
      </w:r>
      <w:r w:rsidRPr="00F144C6">
        <w:rPr>
          <w:rFonts w:ascii="Times New Roman" w:hAnsi="Times New Roman" w:cs="Times New Roman"/>
          <w:sz w:val="24"/>
          <w:szCs w:val="24"/>
        </w:rPr>
        <w:softHyphen/>
        <w:t>бок, или 7 пунктуационных при отсутствии орфографических ошибок.</w:t>
      </w:r>
    </w:p>
    <w:p w:rsidR="008926EB" w:rsidRPr="00F144C6" w:rsidRDefault="008926E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926EB" w:rsidRPr="00F144C6" w:rsidSect="00F144C6">
          <w:footerReference w:type="even" r:id="rId10"/>
          <w:footerReference w:type="default" r:id="rId11"/>
          <w:pgSz w:w="16838" w:h="11906" w:orient="landscape"/>
          <w:pgMar w:top="707" w:right="536" w:bottom="426" w:left="567" w:header="709" w:footer="709" w:gutter="0"/>
          <w:cols w:space="708"/>
          <w:titlePg/>
          <w:docGrid w:linePitch="360"/>
        </w:sectPr>
      </w:pPr>
    </w:p>
    <w:p w:rsidR="008926EB" w:rsidRPr="00F144C6" w:rsidRDefault="008926EB" w:rsidP="00F144C6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pStyle w:val="a6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pStyle w:val="a6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tabs>
          <w:tab w:val="left" w:pos="71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tabs>
          <w:tab w:val="left" w:pos="7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2E77FB" w:rsidRPr="00F144C6" w:rsidSect="00F144C6">
          <w:pgSz w:w="16840" w:h="11906" w:orient="landscape"/>
          <w:pgMar w:top="851" w:right="536" w:bottom="426" w:left="567" w:header="0" w:footer="0" w:gutter="0"/>
          <w:cols w:space="720"/>
        </w:sectPr>
      </w:pPr>
    </w:p>
    <w:p w:rsidR="002E77FB" w:rsidRPr="00F144C6" w:rsidRDefault="002E77FB" w:rsidP="00F144C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A5B33" w:rsidRPr="00F144C6" w:rsidRDefault="00EA5B33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77FB" w:rsidRPr="00F144C6" w:rsidRDefault="002E77FB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E77FB" w:rsidRPr="00F144C6" w:rsidSect="00F144C6">
          <w:pgSz w:w="16840" w:h="11906" w:orient="landscape"/>
          <w:pgMar w:top="839" w:right="536" w:bottom="426" w:left="567" w:header="0" w:footer="0" w:gutter="0"/>
          <w:cols w:space="720"/>
        </w:sectPr>
      </w:pPr>
    </w:p>
    <w:p w:rsidR="00890EC7" w:rsidRPr="00F144C6" w:rsidRDefault="00890EC7" w:rsidP="00F144C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90EC7" w:rsidRPr="00F144C6" w:rsidRDefault="00890EC7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90EC7" w:rsidRPr="00F144C6" w:rsidSect="00F144C6">
          <w:pgSz w:w="16840" w:h="11906" w:orient="landscape"/>
          <w:pgMar w:top="851" w:right="536" w:bottom="426" w:left="567" w:header="0" w:footer="0" w:gutter="0"/>
          <w:cols w:space="720"/>
        </w:sectPr>
      </w:pPr>
    </w:p>
    <w:p w:rsidR="00890EC7" w:rsidRPr="00F144C6" w:rsidRDefault="00890EC7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90EC7" w:rsidRPr="00F144C6" w:rsidSect="00F144C6">
          <w:pgSz w:w="16840" w:h="11906" w:orient="landscape"/>
          <w:pgMar w:top="851" w:right="536" w:bottom="426" w:left="567" w:header="0" w:footer="0" w:gutter="0"/>
          <w:cols w:space="720"/>
        </w:sectPr>
      </w:pPr>
    </w:p>
    <w:p w:rsidR="00890EC7" w:rsidRPr="00F144C6" w:rsidRDefault="00890EC7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90EC7" w:rsidRPr="00F144C6" w:rsidSect="00F144C6">
          <w:pgSz w:w="16840" w:h="11906" w:orient="landscape"/>
          <w:pgMar w:top="844" w:right="536" w:bottom="426" w:left="567" w:header="0" w:footer="0" w:gutter="0"/>
          <w:cols w:space="720"/>
        </w:sectPr>
      </w:pPr>
    </w:p>
    <w:p w:rsidR="00890EC7" w:rsidRPr="00F144C6" w:rsidRDefault="00890EC7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90EC7" w:rsidRPr="00F144C6" w:rsidSect="00F144C6">
          <w:pgSz w:w="16840" w:h="11906" w:orient="landscape"/>
          <w:pgMar w:top="851" w:right="536" w:bottom="426" w:left="567" w:header="0" w:footer="0" w:gutter="0"/>
          <w:cols w:space="720"/>
        </w:sectPr>
      </w:pPr>
    </w:p>
    <w:p w:rsidR="007A2F94" w:rsidRPr="00F144C6" w:rsidRDefault="007A2F94" w:rsidP="00F144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7A2F94" w:rsidRPr="00F144C6" w:rsidSect="00F144C6">
      <w:pgSz w:w="16838" w:h="11906" w:orient="landscape"/>
      <w:pgMar w:top="567" w:right="536" w:bottom="426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079F" w:rsidRDefault="003D079F" w:rsidP="00CD3BF7">
      <w:pPr>
        <w:spacing w:after="0" w:line="240" w:lineRule="auto"/>
      </w:pPr>
      <w:r>
        <w:separator/>
      </w:r>
    </w:p>
  </w:endnote>
  <w:endnote w:type="continuationSeparator" w:id="1">
    <w:p w:rsidR="003D079F" w:rsidRDefault="003D079F" w:rsidP="00CD3B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 Rounded MT Bold">
    <w:altName w:val="Nyala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26EB" w:rsidRDefault="00A6077F" w:rsidP="00AF56A8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8926EB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8926EB" w:rsidRDefault="008926EB" w:rsidP="00AF56A8">
    <w:pPr>
      <w:pStyle w:val="a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8362482"/>
      <w:docPartObj>
        <w:docPartGallery w:val="Page Numbers (Bottom of Page)"/>
        <w:docPartUnique/>
      </w:docPartObj>
    </w:sdtPr>
    <w:sdtContent>
      <w:p w:rsidR="008926EB" w:rsidRDefault="00A6077F">
        <w:pPr>
          <w:pStyle w:val="aa"/>
          <w:jc w:val="right"/>
        </w:pPr>
        <w:r>
          <w:fldChar w:fldCharType="begin"/>
        </w:r>
        <w:r w:rsidR="00771D27">
          <w:instrText>PAGE   \* MERGEFORMAT</w:instrText>
        </w:r>
        <w:r>
          <w:fldChar w:fldCharType="separate"/>
        </w:r>
        <w:r w:rsidR="00F144C6">
          <w:rPr>
            <w:noProof/>
          </w:rPr>
          <w:t>33</w:t>
        </w:r>
        <w:r>
          <w:rPr>
            <w:noProof/>
          </w:rPr>
          <w:fldChar w:fldCharType="end"/>
        </w:r>
      </w:p>
    </w:sdtContent>
  </w:sdt>
  <w:p w:rsidR="008926EB" w:rsidRDefault="008926EB" w:rsidP="00AF56A8">
    <w:pPr>
      <w:pStyle w:val="a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079F" w:rsidRDefault="003D079F" w:rsidP="00CD3BF7">
      <w:pPr>
        <w:spacing w:after="0" w:line="240" w:lineRule="auto"/>
      </w:pPr>
      <w:r>
        <w:separator/>
      </w:r>
    </w:p>
  </w:footnote>
  <w:footnote w:type="continuationSeparator" w:id="1">
    <w:p w:rsidR="003D079F" w:rsidRDefault="003D079F" w:rsidP="00CD3B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74D"/>
    <w:multiLevelType w:val="hybridMultilevel"/>
    <w:tmpl w:val="0636BE6E"/>
    <w:lvl w:ilvl="0" w:tplc="169CB836">
      <w:start w:val="1"/>
      <w:numFmt w:val="bullet"/>
      <w:lvlText w:val="и"/>
      <w:lvlJc w:val="left"/>
      <w:pPr>
        <w:ind w:left="0" w:firstLine="0"/>
      </w:pPr>
    </w:lvl>
    <w:lvl w:ilvl="1" w:tplc="61F43EAA">
      <w:numFmt w:val="decimal"/>
      <w:lvlText w:val=""/>
      <w:lvlJc w:val="left"/>
      <w:pPr>
        <w:ind w:left="0" w:firstLine="0"/>
      </w:pPr>
    </w:lvl>
    <w:lvl w:ilvl="2" w:tplc="64EC0C14">
      <w:numFmt w:val="decimal"/>
      <w:lvlText w:val=""/>
      <w:lvlJc w:val="left"/>
      <w:pPr>
        <w:ind w:left="0" w:firstLine="0"/>
      </w:pPr>
    </w:lvl>
    <w:lvl w:ilvl="3" w:tplc="D68A0528">
      <w:numFmt w:val="decimal"/>
      <w:lvlText w:val=""/>
      <w:lvlJc w:val="left"/>
      <w:pPr>
        <w:ind w:left="0" w:firstLine="0"/>
      </w:pPr>
    </w:lvl>
    <w:lvl w:ilvl="4" w:tplc="396A08B4">
      <w:numFmt w:val="decimal"/>
      <w:lvlText w:val=""/>
      <w:lvlJc w:val="left"/>
      <w:pPr>
        <w:ind w:left="0" w:firstLine="0"/>
      </w:pPr>
    </w:lvl>
    <w:lvl w:ilvl="5" w:tplc="35263AB4">
      <w:numFmt w:val="decimal"/>
      <w:lvlText w:val=""/>
      <w:lvlJc w:val="left"/>
      <w:pPr>
        <w:ind w:left="0" w:firstLine="0"/>
      </w:pPr>
    </w:lvl>
    <w:lvl w:ilvl="6" w:tplc="77E63ADC">
      <w:numFmt w:val="decimal"/>
      <w:lvlText w:val=""/>
      <w:lvlJc w:val="left"/>
      <w:pPr>
        <w:ind w:left="0" w:firstLine="0"/>
      </w:pPr>
    </w:lvl>
    <w:lvl w:ilvl="7" w:tplc="91200450">
      <w:numFmt w:val="decimal"/>
      <w:lvlText w:val=""/>
      <w:lvlJc w:val="left"/>
      <w:pPr>
        <w:ind w:left="0" w:firstLine="0"/>
      </w:pPr>
    </w:lvl>
    <w:lvl w:ilvl="8" w:tplc="F4448586">
      <w:numFmt w:val="decimal"/>
      <w:lvlText w:val=""/>
      <w:lvlJc w:val="left"/>
      <w:pPr>
        <w:ind w:left="0" w:firstLine="0"/>
      </w:pPr>
    </w:lvl>
  </w:abstractNum>
  <w:abstractNum w:abstractNumId="1">
    <w:nsid w:val="00001547"/>
    <w:multiLevelType w:val="hybridMultilevel"/>
    <w:tmpl w:val="09DA419E"/>
    <w:lvl w:ilvl="0" w:tplc="CAE65370">
      <w:start w:val="1"/>
      <w:numFmt w:val="bullet"/>
      <w:lvlText w:val="*"/>
      <w:lvlJc w:val="left"/>
      <w:pPr>
        <w:ind w:left="0" w:firstLine="0"/>
      </w:pPr>
    </w:lvl>
    <w:lvl w:ilvl="1" w:tplc="63E6EFDA">
      <w:numFmt w:val="decimal"/>
      <w:lvlText w:val=""/>
      <w:lvlJc w:val="left"/>
      <w:pPr>
        <w:ind w:left="0" w:firstLine="0"/>
      </w:pPr>
    </w:lvl>
    <w:lvl w:ilvl="2" w:tplc="1E6ED328">
      <w:numFmt w:val="decimal"/>
      <w:lvlText w:val=""/>
      <w:lvlJc w:val="left"/>
      <w:pPr>
        <w:ind w:left="0" w:firstLine="0"/>
      </w:pPr>
    </w:lvl>
    <w:lvl w:ilvl="3" w:tplc="4FA25C0C">
      <w:numFmt w:val="decimal"/>
      <w:lvlText w:val=""/>
      <w:lvlJc w:val="left"/>
      <w:pPr>
        <w:ind w:left="0" w:firstLine="0"/>
      </w:pPr>
    </w:lvl>
    <w:lvl w:ilvl="4" w:tplc="A1AA620E">
      <w:numFmt w:val="decimal"/>
      <w:lvlText w:val=""/>
      <w:lvlJc w:val="left"/>
      <w:pPr>
        <w:ind w:left="0" w:firstLine="0"/>
      </w:pPr>
    </w:lvl>
    <w:lvl w:ilvl="5" w:tplc="1896A1B4">
      <w:numFmt w:val="decimal"/>
      <w:lvlText w:val=""/>
      <w:lvlJc w:val="left"/>
      <w:pPr>
        <w:ind w:left="0" w:firstLine="0"/>
      </w:pPr>
    </w:lvl>
    <w:lvl w:ilvl="6" w:tplc="ECE48770">
      <w:numFmt w:val="decimal"/>
      <w:lvlText w:val=""/>
      <w:lvlJc w:val="left"/>
      <w:pPr>
        <w:ind w:left="0" w:firstLine="0"/>
      </w:pPr>
    </w:lvl>
    <w:lvl w:ilvl="7" w:tplc="4072CFBE">
      <w:numFmt w:val="decimal"/>
      <w:lvlText w:val=""/>
      <w:lvlJc w:val="left"/>
      <w:pPr>
        <w:ind w:left="0" w:firstLine="0"/>
      </w:pPr>
    </w:lvl>
    <w:lvl w:ilvl="8" w:tplc="565457D8">
      <w:numFmt w:val="decimal"/>
      <w:lvlText w:val=""/>
      <w:lvlJc w:val="left"/>
      <w:pPr>
        <w:ind w:left="0" w:firstLine="0"/>
      </w:pPr>
    </w:lvl>
  </w:abstractNum>
  <w:abstractNum w:abstractNumId="2">
    <w:nsid w:val="00002D12"/>
    <w:multiLevelType w:val="hybridMultilevel"/>
    <w:tmpl w:val="F724EBFA"/>
    <w:lvl w:ilvl="0" w:tplc="6CBE20E6">
      <w:start w:val="1"/>
      <w:numFmt w:val="bullet"/>
      <w:lvlText w:val="•"/>
      <w:lvlJc w:val="left"/>
      <w:pPr>
        <w:ind w:left="0" w:firstLine="0"/>
      </w:pPr>
    </w:lvl>
    <w:lvl w:ilvl="1" w:tplc="58AAE840">
      <w:numFmt w:val="decimal"/>
      <w:lvlText w:val=""/>
      <w:lvlJc w:val="left"/>
      <w:pPr>
        <w:ind w:left="0" w:firstLine="0"/>
      </w:pPr>
    </w:lvl>
    <w:lvl w:ilvl="2" w:tplc="7DD4A606">
      <w:numFmt w:val="decimal"/>
      <w:lvlText w:val=""/>
      <w:lvlJc w:val="left"/>
      <w:pPr>
        <w:ind w:left="0" w:firstLine="0"/>
      </w:pPr>
    </w:lvl>
    <w:lvl w:ilvl="3" w:tplc="CBB2E8B8">
      <w:numFmt w:val="decimal"/>
      <w:lvlText w:val=""/>
      <w:lvlJc w:val="left"/>
      <w:pPr>
        <w:ind w:left="0" w:firstLine="0"/>
      </w:pPr>
    </w:lvl>
    <w:lvl w:ilvl="4" w:tplc="6D780774">
      <w:numFmt w:val="decimal"/>
      <w:lvlText w:val=""/>
      <w:lvlJc w:val="left"/>
      <w:pPr>
        <w:ind w:left="0" w:firstLine="0"/>
      </w:pPr>
    </w:lvl>
    <w:lvl w:ilvl="5" w:tplc="55C26F74">
      <w:numFmt w:val="decimal"/>
      <w:lvlText w:val=""/>
      <w:lvlJc w:val="left"/>
      <w:pPr>
        <w:ind w:left="0" w:firstLine="0"/>
      </w:pPr>
    </w:lvl>
    <w:lvl w:ilvl="6" w:tplc="2EC49B38">
      <w:numFmt w:val="decimal"/>
      <w:lvlText w:val=""/>
      <w:lvlJc w:val="left"/>
      <w:pPr>
        <w:ind w:left="0" w:firstLine="0"/>
      </w:pPr>
    </w:lvl>
    <w:lvl w:ilvl="7" w:tplc="2F74EB0E">
      <w:numFmt w:val="decimal"/>
      <w:lvlText w:val=""/>
      <w:lvlJc w:val="left"/>
      <w:pPr>
        <w:ind w:left="0" w:firstLine="0"/>
      </w:pPr>
    </w:lvl>
    <w:lvl w:ilvl="8" w:tplc="070CAEC4">
      <w:numFmt w:val="decimal"/>
      <w:lvlText w:val=""/>
      <w:lvlJc w:val="left"/>
      <w:pPr>
        <w:ind w:left="0" w:firstLine="0"/>
      </w:pPr>
    </w:lvl>
  </w:abstractNum>
  <w:abstractNum w:abstractNumId="3">
    <w:nsid w:val="000039B3"/>
    <w:multiLevelType w:val="hybridMultilevel"/>
    <w:tmpl w:val="53E87E9A"/>
    <w:lvl w:ilvl="0" w:tplc="43BE52BE">
      <w:start w:val="1"/>
      <w:numFmt w:val="bullet"/>
      <w:lvlText w:val="•"/>
      <w:lvlJc w:val="left"/>
      <w:pPr>
        <w:ind w:left="0" w:firstLine="0"/>
      </w:pPr>
    </w:lvl>
    <w:lvl w:ilvl="1" w:tplc="D758F69C">
      <w:numFmt w:val="decimal"/>
      <w:lvlText w:val=""/>
      <w:lvlJc w:val="left"/>
      <w:pPr>
        <w:ind w:left="0" w:firstLine="0"/>
      </w:pPr>
    </w:lvl>
    <w:lvl w:ilvl="2" w:tplc="652CD444">
      <w:numFmt w:val="decimal"/>
      <w:lvlText w:val=""/>
      <w:lvlJc w:val="left"/>
      <w:pPr>
        <w:ind w:left="0" w:firstLine="0"/>
      </w:pPr>
    </w:lvl>
    <w:lvl w:ilvl="3" w:tplc="CEB6928A">
      <w:numFmt w:val="decimal"/>
      <w:lvlText w:val=""/>
      <w:lvlJc w:val="left"/>
      <w:pPr>
        <w:ind w:left="0" w:firstLine="0"/>
      </w:pPr>
    </w:lvl>
    <w:lvl w:ilvl="4" w:tplc="28C0CAF6">
      <w:numFmt w:val="decimal"/>
      <w:lvlText w:val=""/>
      <w:lvlJc w:val="left"/>
      <w:pPr>
        <w:ind w:left="0" w:firstLine="0"/>
      </w:pPr>
    </w:lvl>
    <w:lvl w:ilvl="5" w:tplc="F698B746">
      <w:numFmt w:val="decimal"/>
      <w:lvlText w:val=""/>
      <w:lvlJc w:val="left"/>
      <w:pPr>
        <w:ind w:left="0" w:firstLine="0"/>
      </w:pPr>
    </w:lvl>
    <w:lvl w:ilvl="6" w:tplc="9B5CBDC4">
      <w:numFmt w:val="decimal"/>
      <w:lvlText w:val=""/>
      <w:lvlJc w:val="left"/>
      <w:pPr>
        <w:ind w:left="0" w:firstLine="0"/>
      </w:pPr>
    </w:lvl>
    <w:lvl w:ilvl="7" w:tplc="7780FFC8">
      <w:numFmt w:val="decimal"/>
      <w:lvlText w:val=""/>
      <w:lvlJc w:val="left"/>
      <w:pPr>
        <w:ind w:left="0" w:firstLine="0"/>
      </w:pPr>
    </w:lvl>
    <w:lvl w:ilvl="8" w:tplc="66647384">
      <w:numFmt w:val="decimal"/>
      <w:lvlText w:val=""/>
      <w:lvlJc w:val="left"/>
      <w:pPr>
        <w:ind w:left="0" w:firstLine="0"/>
      </w:pPr>
    </w:lvl>
  </w:abstractNum>
  <w:abstractNum w:abstractNumId="4">
    <w:nsid w:val="0000440D"/>
    <w:multiLevelType w:val="hybridMultilevel"/>
    <w:tmpl w:val="B99C2ECA"/>
    <w:lvl w:ilvl="0" w:tplc="584E0C76">
      <w:start w:val="1"/>
      <w:numFmt w:val="decimal"/>
      <w:lvlText w:val="%1."/>
      <w:lvlJc w:val="left"/>
      <w:pPr>
        <w:ind w:left="0" w:firstLine="0"/>
      </w:pPr>
    </w:lvl>
    <w:lvl w:ilvl="1" w:tplc="5C56D4A4">
      <w:numFmt w:val="decimal"/>
      <w:lvlText w:val=""/>
      <w:lvlJc w:val="left"/>
      <w:pPr>
        <w:ind w:left="0" w:firstLine="0"/>
      </w:pPr>
    </w:lvl>
    <w:lvl w:ilvl="2" w:tplc="4D981D48">
      <w:numFmt w:val="decimal"/>
      <w:lvlText w:val=""/>
      <w:lvlJc w:val="left"/>
      <w:pPr>
        <w:ind w:left="0" w:firstLine="0"/>
      </w:pPr>
    </w:lvl>
    <w:lvl w:ilvl="3" w:tplc="C3F2A79E">
      <w:numFmt w:val="decimal"/>
      <w:lvlText w:val=""/>
      <w:lvlJc w:val="left"/>
      <w:pPr>
        <w:ind w:left="0" w:firstLine="0"/>
      </w:pPr>
    </w:lvl>
    <w:lvl w:ilvl="4" w:tplc="00A4F0F6">
      <w:numFmt w:val="decimal"/>
      <w:lvlText w:val=""/>
      <w:lvlJc w:val="left"/>
      <w:pPr>
        <w:ind w:left="0" w:firstLine="0"/>
      </w:pPr>
    </w:lvl>
    <w:lvl w:ilvl="5" w:tplc="9E92D422">
      <w:numFmt w:val="decimal"/>
      <w:lvlText w:val=""/>
      <w:lvlJc w:val="left"/>
      <w:pPr>
        <w:ind w:left="0" w:firstLine="0"/>
      </w:pPr>
    </w:lvl>
    <w:lvl w:ilvl="6" w:tplc="960A646A">
      <w:numFmt w:val="decimal"/>
      <w:lvlText w:val=""/>
      <w:lvlJc w:val="left"/>
      <w:pPr>
        <w:ind w:left="0" w:firstLine="0"/>
      </w:pPr>
    </w:lvl>
    <w:lvl w:ilvl="7" w:tplc="BDB68DAC">
      <w:numFmt w:val="decimal"/>
      <w:lvlText w:val=""/>
      <w:lvlJc w:val="left"/>
      <w:pPr>
        <w:ind w:left="0" w:firstLine="0"/>
      </w:pPr>
    </w:lvl>
    <w:lvl w:ilvl="8" w:tplc="62223942">
      <w:numFmt w:val="decimal"/>
      <w:lvlText w:val=""/>
      <w:lvlJc w:val="left"/>
      <w:pPr>
        <w:ind w:left="0" w:firstLine="0"/>
      </w:pPr>
    </w:lvl>
  </w:abstractNum>
  <w:abstractNum w:abstractNumId="5">
    <w:nsid w:val="00004DB7"/>
    <w:multiLevelType w:val="hybridMultilevel"/>
    <w:tmpl w:val="8410E71C"/>
    <w:lvl w:ilvl="0" w:tplc="C8BEA4BA">
      <w:start w:val="1"/>
      <w:numFmt w:val="bullet"/>
      <w:lvlText w:val="*"/>
      <w:lvlJc w:val="left"/>
      <w:pPr>
        <w:ind w:left="0" w:firstLine="0"/>
      </w:pPr>
    </w:lvl>
    <w:lvl w:ilvl="1" w:tplc="E72E7292">
      <w:numFmt w:val="decimal"/>
      <w:lvlText w:val=""/>
      <w:lvlJc w:val="left"/>
      <w:pPr>
        <w:ind w:left="0" w:firstLine="0"/>
      </w:pPr>
    </w:lvl>
    <w:lvl w:ilvl="2" w:tplc="A9CEE2D8">
      <w:numFmt w:val="decimal"/>
      <w:lvlText w:val=""/>
      <w:lvlJc w:val="left"/>
      <w:pPr>
        <w:ind w:left="0" w:firstLine="0"/>
      </w:pPr>
    </w:lvl>
    <w:lvl w:ilvl="3" w:tplc="0A6C1B04">
      <w:numFmt w:val="decimal"/>
      <w:lvlText w:val=""/>
      <w:lvlJc w:val="left"/>
      <w:pPr>
        <w:ind w:left="0" w:firstLine="0"/>
      </w:pPr>
    </w:lvl>
    <w:lvl w:ilvl="4" w:tplc="A98E5C22">
      <w:numFmt w:val="decimal"/>
      <w:lvlText w:val=""/>
      <w:lvlJc w:val="left"/>
      <w:pPr>
        <w:ind w:left="0" w:firstLine="0"/>
      </w:pPr>
    </w:lvl>
    <w:lvl w:ilvl="5" w:tplc="1E865840">
      <w:numFmt w:val="decimal"/>
      <w:lvlText w:val=""/>
      <w:lvlJc w:val="left"/>
      <w:pPr>
        <w:ind w:left="0" w:firstLine="0"/>
      </w:pPr>
    </w:lvl>
    <w:lvl w:ilvl="6" w:tplc="04B639CE">
      <w:numFmt w:val="decimal"/>
      <w:lvlText w:val=""/>
      <w:lvlJc w:val="left"/>
      <w:pPr>
        <w:ind w:left="0" w:firstLine="0"/>
      </w:pPr>
    </w:lvl>
    <w:lvl w:ilvl="7" w:tplc="DDEAF10A">
      <w:numFmt w:val="decimal"/>
      <w:lvlText w:val=""/>
      <w:lvlJc w:val="left"/>
      <w:pPr>
        <w:ind w:left="0" w:firstLine="0"/>
      </w:pPr>
    </w:lvl>
    <w:lvl w:ilvl="8" w:tplc="91889470">
      <w:numFmt w:val="decimal"/>
      <w:lvlText w:val=""/>
      <w:lvlJc w:val="left"/>
      <w:pPr>
        <w:ind w:left="0" w:firstLine="0"/>
      </w:pPr>
    </w:lvl>
  </w:abstractNum>
  <w:abstractNum w:abstractNumId="6">
    <w:nsid w:val="000054DE"/>
    <w:multiLevelType w:val="hybridMultilevel"/>
    <w:tmpl w:val="6310D554"/>
    <w:lvl w:ilvl="0" w:tplc="80C0B022">
      <w:start w:val="1"/>
      <w:numFmt w:val="bullet"/>
      <w:lvlText w:val="*"/>
      <w:lvlJc w:val="left"/>
      <w:pPr>
        <w:ind w:left="0" w:firstLine="0"/>
      </w:pPr>
    </w:lvl>
    <w:lvl w:ilvl="1" w:tplc="813C6730">
      <w:numFmt w:val="decimal"/>
      <w:lvlText w:val=""/>
      <w:lvlJc w:val="left"/>
      <w:pPr>
        <w:ind w:left="0" w:firstLine="0"/>
      </w:pPr>
    </w:lvl>
    <w:lvl w:ilvl="2" w:tplc="3B28DE66">
      <w:numFmt w:val="decimal"/>
      <w:lvlText w:val=""/>
      <w:lvlJc w:val="left"/>
      <w:pPr>
        <w:ind w:left="0" w:firstLine="0"/>
      </w:pPr>
    </w:lvl>
    <w:lvl w:ilvl="3" w:tplc="AA7284A0">
      <w:numFmt w:val="decimal"/>
      <w:lvlText w:val=""/>
      <w:lvlJc w:val="left"/>
      <w:pPr>
        <w:ind w:left="0" w:firstLine="0"/>
      </w:pPr>
    </w:lvl>
    <w:lvl w:ilvl="4" w:tplc="5C0A87F8">
      <w:numFmt w:val="decimal"/>
      <w:lvlText w:val=""/>
      <w:lvlJc w:val="left"/>
      <w:pPr>
        <w:ind w:left="0" w:firstLine="0"/>
      </w:pPr>
    </w:lvl>
    <w:lvl w:ilvl="5" w:tplc="B2585428">
      <w:numFmt w:val="decimal"/>
      <w:lvlText w:val=""/>
      <w:lvlJc w:val="left"/>
      <w:pPr>
        <w:ind w:left="0" w:firstLine="0"/>
      </w:pPr>
    </w:lvl>
    <w:lvl w:ilvl="6" w:tplc="1DA80276">
      <w:numFmt w:val="decimal"/>
      <w:lvlText w:val=""/>
      <w:lvlJc w:val="left"/>
      <w:pPr>
        <w:ind w:left="0" w:firstLine="0"/>
      </w:pPr>
    </w:lvl>
    <w:lvl w:ilvl="7" w:tplc="E3408BDC">
      <w:numFmt w:val="decimal"/>
      <w:lvlText w:val=""/>
      <w:lvlJc w:val="left"/>
      <w:pPr>
        <w:ind w:left="0" w:firstLine="0"/>
      </w:pPr>
    </w:lvl>
    <w:lvl w:ilvl="8" w:tplc="07905C0A">
      <w:numFmt w:val="decimal"/>
      <w:lvlText w:val=""/>
      <w:lvlJc w:val="left"/>
      <w:pPr>
        <w:ind w:left="0" w:firstLine="0"/>
      </w:pPr>
    </w:lvl>
  </w:abstractNum>
  <w:abstractNum w:abstractNumId="7">
    <w:nsid w:val="133E73E7"/>
    <w:multiLevelType w:val="hybridMultilevel"/>
    <w:tmpl w:val="530EA02A"/>
    <w:lvl w:ilvl="0" w:tplc="F2428BDE">
      <w:numFmt w:val="bullet"/>
      <w:lvlText w:val="•"/>
      <w:lvlJc w:val="left"/>
      <w:pPr>
        <w:ind w:left="870" w:hanging="312"/>
      </w:pPr>
      <w:rPr>
        <w:rFonts w:ascii="Arial Rounded MT Bold" w:eastAsia="Arial Rounded MT Bold" w:hAnsi="Arial Rounded MT Bold" w:cs="Arial Rounded MT Bold" w:hint="default"/>
        <w:w w:val="100"/>
        <w:sz w:val="28"/>
        <w:szCs w:val="28"/>
        <w:lang w:val="ru-RU" w:eastAsia="ru-RU" w:bidi="ru-RU"/>
      </w:rPr>
    </w:lvl>
    <w:lvl w:ilvl="1" w:tplc="59C657E6">
      <w:numFmt w:val="bullet"/>
      <w:lvlText w:val="•"/>
      <w:lvlJc w:val="left"/>
      <w:pPr>
        <w:ind w:left="1796" w:hanging="312"/>
      </w:pPr>
      <w:rPr>
        <w:rFonts w:hint="default"/>
        <w:lang w:val="ru-RU" w:eastAsia="ru-RU" w:bidi="ru-RU"/>
      </w:rPr>
    </w:lvl>
    <w:lvl w:ilvl="2" w:tplc="7BACEB18">
      <w:numFmt w:val="bullet"/>
      <w:lvlText w:val="•"/>
      <w:lvlJc w:val="left"/>
      <w:pPr>
        <w:ind w:left="2713" w:hanging="312"/>
      </w:pPr>
      <w:rPr>
        <w:rFonts w:hint="default"/>
        <w:lang w:val="ru-RU" w:eastAsia="ru-RU" w:bidi="ru-RU"/>
      </w:rPr>
    </w:lvl>
    <w:lvl w:ilvl="3" w:tplc="88B4FD52">
      <w:numFmt w:val="bullet"/>
      <w:lvlText w:val="•"/>
      <w:lvlJc w:val="left"/>
      <w:pPr>
        <w:ind w:left="3629" w:hanging="312"/>
      </w:pPr>
      <w:rPr>
        <w:rFonts w:hint="default"/>
        <w:lang w:val="ru-RU" w:eastAsia="ru-RU" w:bidi="ru-RU"/>
      </w:rPr>
    </w:lvl>
    <w:lvl w:ilvl="4" w:tplc="CE10F564">
      <w:numFmt w:val="bullet"/>
      <w:lvlText w:val="•"/>
      <w:lvlJc w:val="left"/>
      <w:pPr>
        <w:ind w:left="4546" w:hanging="312"/>
      </w:pPr>
      <w:rPr>
        <w:rFonts w:hint="default"/>
        <w:lang w:val="ru-RU" w:eastAsia="ru-RU" w:bidi="ru-RU"/>
      </w:rPr>
    </w:lvl>
    <w:lvl w:ilvl="5" w:tplc="B158268A">
      <w:numFmt w:val="bullet"/>
      <w:lvlText w:val="•"/>
      <w:lvlJc w:val="left"/>
      <w:pPr>
        <w:ind w:left="5463" w:hanging="312"/>
      </w:pPr>
      <w:rPr>
        <w:rFonts w:hint="default"/>
        <w:lang w:val="ru-RU" w:eastAsia="ru-RU" w:bidi="ru-RU"/>
      </w:rPr>
    </w:lvl>
    <w:lvl w:ilvl="6" w:tplc="C748927E">
      <w:numFmt w:val="bullet"/>
      <w:lvlText w:val="•"/>
      <w:lvlJc w:val="left"/>
      <w:pPr>
        <w:ind w:left="6379" w:hanging="312"/>
      </w:pPr>
      <w:rPr>
        <w:rFonts w:hint="default"/>
        <w:lang w:val="ru-RU" w:eastAsia="ru-RU" w:bidi="ru-RU"/>
      </w:rPr>
    </w:lvl>
    <w:lvl w:ilvl="7" w:tplc="5F8C1B8A">
      <w:numFmt w:val="bullet"/>
      <w:lvlText w:val="•"/>
      <w:lvlJc w:val="left"/>
      <w:pPr>
        <w:ind w:left="7296" w:hanging="312"/>
      </w:pPr>
      <w:rPr>
        <w:rFonts w:hint="default"/>
        <w:lang w:val="ru-RU" w:eastAsia="ru-RU" w:bidi="ru-RU"/>
      </w:rPr>
    </w:lvl>
    <w:lvl w:ilvl="8" w:tplc="E5269EB2">
      <w:numFmt w:val="bullet"/>
      <w:lvlText w:val="•"/>
      <w:lvlJc w:val="left"/>
      <w:pPr>
        <w:ind w:left="8213" w:hanging="312"/>
      </w:pPr>
      <w:rPr>
        <w:rFonts w:hint="default"/>
        <w:lang w:val="ru-RU" w:eastAsia="ru-RU" w:bidi="ru-RU"/>
      </w:rPr>
    </w:lvl>
  </w:abstractNum>
  <w:abstractNum w:abstractNumId="8">
    <w:nsid w:val="1A4D37A4"/>
    <w:multiLevelType w:val="hybridMultilevel"/>
    <w:tmpl w:val="3E3ABDA6"/>
    <w:lvl w:ilvl="0" w:tplc="F2428BDE">
      <w:numFmt w:val="bullet"/>
      <w:lvlText w:val="•"/>
      <w:lvlJc w:val="left"/>
      <w:pPr>
        <w:ind w:left="720" w:hanging="360"/>
      </w:pPr>
      <w:rPr>
        <w:rFonts w:ascii="Arial Rounded MT Bold" w:eastAsia="Arial Rounded MT Bold" w:hAnsi="Arial Rounded MT Bold" w:cs="Arial Rounded MT Bold" w:hint="default"/>
        <w:w w:val="100"/>
        <w:sz w:val="28"/>
        <w:szCs w:val="28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8026A3"/>
    <w:multiLevelType w:val="hybridMultilevel"/>
    <w:tmpl w:val="FAECDC80"/>
    <w:lvl w:ilvl="0" w:tplc="0419000D">
      <w:start w:val="1"/>
      <w:numFmt w:val="bullet"/>
      <w:lvlText w:val=""/>
      <w:lvlJc w:val="left"/>
      <w:pPr>
        <w:ind w:left="7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0">
    <w:nsid w:val="1E0D2197"/>
    <w:multiLevelType w:val="hybridMultilevel"/>
    <w:tmpl w:val="962A669E"/>
    <w:lvl w:ilvl="0" w:tplc="2034CDA4">
      <w:numFmt w:val="bullet"/>
      <w:lvlText w:val="–"/>
      <w:lvlJc w:val="left"/>
      <w:pPr>
        <w:ind w:left="222" w:hanging="42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C7A8EC22">
      <w:numFmt w:val="bullet"/>
      <w:lvlText w:val="•"/>
      <w:lvlJc w:val="left"/>
      <w:pPr>
        <w:ind w:left="1200" w:hanging="425"/>
      </w:pPr>
      <w:rPr>
        <w:rFonts w:hint="default"/>
        <w:lang w:val="ru-RU" w:eastAsia="ru-RU" w:bidi="ru-RU"/>
      </w:rPr>
    </w:lvl>
    <w:lvl w:ilvl="2" w:tplc="518E1228">
      <w:numFmt w:val="bullet"/>
      <w:lvlText w:val="•"/>
      <w:lvlJc w:val="left"/>
      <w:pPr>
        <w:ind w:left="2181" w:hanging="425"/>
      </w:pPr>
      <w:rPr>
        <w:rFonts w:hint="default"/>
        <w:lang w:val="ru-RU" w:eastAsia="ru-RU" w:bidi="ru-RU"/>
      </w:rPr>
    </w:lvl>
    <w:lvl w:ilvl="3" w:tplc="10805E3E">
      <w:numFmt w:val="bullet"/>
      <w:lvlText w:val="•"/>
      <w:lvlJc w:val="left"/>
      <w:pPr>
        <w:ind w:left="3161" w:hanging="425"/>
      </w:pPr>
      <w:rPr>
        <w:rFonts w:hint="default"/>
        <w:lang w:val="ru-RU" w:eastAsia="ru-RU" w:bidi="ru-RU"/>
      </w:rPr>
    </w:lvl>
    <w:lvl w:ilvl="4" w:tplc="FAB6BADC">
      <w:numFmt w:val="bullet"/>
      <w:lvlText w:val="•"/>
      <w:lvlJc w:val="left"/>
      <w:pPr>
        <w:ind w:left="4142" w:hanging="425"/>
      </w:pPr>
      <w:rPr>
        <w:rFonts w:hint="default"/>
        <w:lang w:val="ru-RU" w:eastAsia="ru-RU" w:bidi="ru-RU"/>
      </w:rPr>
    </w:lvl>
    <w:lvl w:ilvl="5" w:tplc="18BA14C6">
      <w:numFmt w:val="bullet"/>
      <w:lvlText w:val="•"/>
      <w:lvlJc w:val="left"/>
      <w:pPr>
        <w:ind w:left="5123" w:hanging="425"/>
      </w:pPr>
      <w:rPr>
        <w:rFonts w:hint="default"/>
        <w:lang w:val="ru-RU" w:eastAsia="ru-RU" w:bidi="ru-RU"/>
      </w:rPr>
    </w:lvl>
    <w:lvl w:ilvl="6" w:tplc="5130F9A2">
      <w:numFmt w:val="bullet"/>
      <w:lvlText w:val="•"/>
      <w:lvlJc w:val="left"/>
      <w:pPr>
        <w:ind w:left="6103" w:hanging="425"/>
      </w:pPr>
      <w:rPr>
        <w:rFonts w:hint="default"/>
        <w:lang w:val="ru-RU" w:eastAsia="ru-RU" w:bidi="ru-RU"/>
      </w:rPr>
    </w:lvl>
    <w:lvl w:ilvl="7" w:tplc="6F045452">
      <w:numFmt w:val="bullet"/>
      <w:lvlText w:val="•"/>
      <w:lvlJc w:val="left"/>
      <w:pPr>
        <w:ind w:left="7084" w:hanging="425"/>
      </w:pPr>
      <w:rPr>
        <w:rFonts w:hint="default"/>
        <w:lang w:val="ru-RU" w:eastAsia="ru-RU" w:bidi="ru-RU"/>
      </w:rPr>
    </w:lvl>
    <w:lvl w:ilvl="8" w:tplc="3E3C16BC">
      <w:numFmt w:val="bullet"/>
      <w:lvlText w:val="•"/>
      <w:lvlJc w:val="left"/>
      <w:pPr>
        <w:ind w:left="8065" w:hanging="425"/>
      </w:pPr>
      <w:rPr>
        <w:rFonts w:hint="default"/>
        <w:lang w:val="ru-RU" w:eastAsia="ru-RU" w:bidi="ru-RU"/>
      </w:rPr>
    </w:lvl>
  </w:abstractNum>
  <w:abstractNum w:abstractNumId="11">
    <w:nsid w:val="21795AD7"/>
    <w:multiLevelType w:val="hybridMultilevel"/>
    <w:tmpl w:val="903CB54C"/>
    <w:lvl w:ilvl="0" w:tplc="0419000D">
      <w:start w:val="1"/>
      <w:numFmt w:val="bullet"/>
      <w:lvlText w:val=""/>
      <w:lvlJc w:val="left"/>
      <w:pPr>
        <w:ind w:left="7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7" w:hanging="360"/>
      </w:pPr>
      <w:rPr>
        <w:rFonts w:ascii="Wingdings" w:hAnsi="Wingdings" w:hint="default"/>
      </w:rPr>
    </w:lvl>
  </w:abstractNum>
  <w:abstractNum w:abstractNumId="12">
    <w:nsid w:val="21DD4BA0"/>
    <w:multiLevelType w:val="multilevel"/>
    <w:tmpl w:val="D966D5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FD9609D"/>
    <w:multiLevelType w:val="hybridMultilevel"/>
    <w:tmpl w:val="2306F8C4"/>
    <w:lvl w:ilvl="0" w:tplc="04190001">
      <w:start w:val="1"/>
      <w:numFmt w:val="bullet"/>
      <w:lvlText w:val=""/>
      <w:lvlJc w:val="left"/>
      <w:pPr>
        <w:ind w:left="94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2" w:hanging="360"/>
      </w:pPr>
      <w:rPr>
        <w:rFonts w:ascii="Wingdings" w:hAnsi="Wingdings" w:hint="default"/>
      </w:rPr>
    </w:lvl>
  </w:abstractNum>
  <w:abstractNum w:abstractNumId="14">
    <w:nsid w:val="3D291603"/>
    <w:multiLevelType w:val="hybridMultilevel"/>
    <w:tmpl w:val="6DBC1F8E"/>
    <w:lvl w:ilvl="0" w:tplc="0419000D">
      <w:start w:val="1"/>
      <w:numFmt w:val="bullet"/>
      <w:lvlText w:val=""/>
      <w:lvlJc w:val="left"/>
      <w:pPr>
        <w:ind w:left="7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7" w:hanging="360"/>
      </w:pPr>
      <w:rPr>
        <w:rFonts w:ascii="Wingdings" w:hAnsi="Wingdings" w:hint="default"/>
      </w:rPr>
    </w:lvl>
  </w:abstractNum>
  <w:abstractNum w:abstractNumId="15">
    <w:nsid w:val="41854512"/>
    <w:multiLevelType w:val="hybridMultilevel"/>
    <w:tmpl w:val="A9EA0F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D073B85"/>
    <w:multiLevelType w:val="hybridMultilevel"/>
    <w:tmpl w:val="B5AE7FA0"/>
    <w:lvl w:ilvl="0" w:tplc="F2428BDE">
      <w:numFmt w:val="bullet"/>
      <w:lvlText w:val="•"/>
      <w:lvlJc w:val="left"/>
      <w:pPr>
        <w:ind w:left="720" w:hanging="360"/>
      </w:pPr>
      <w:rPr>
        <w:rFonts w:ascii="Arial Rounded MT Bold" w:eastAsia="Arial Rounded MT Bold" w:hAnsi="Arial Rounded MT Bold" w:cs="Arial Rounded MT Bold" w:hint="default"/>
        <w:w w:val="100"/>
        <w:sz w:val="28"/>
        <w:szCs w:val="28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4660540"/>
    <w:multiLevelType w:val="hybridMultilevel"/>
    <w:tmpl w:val="3E0EF8C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7F04EC1"/>
    <w:multiLevelType w:val="hybridMultilevel"/>
    <w:tmpl w:val="13FC2814"/>
    <w:lvl w:ilvl="0" w:tplc="08D6442C">
      <w:numFmt w:val="bullet"/>
      <w:lvlText w:val="•"/>
      <w:lvlJc w:val="left"/>
      <w:pPr>
        <w:ind w:left="870" w:hanging="315"/>
      </w:pPr>
      <w:rPr>
        <w:rFonts w:ascii="Arial Rounded MT Bold" w:eastAsia="Arial Rounded MT Bold" w:hAnsi="Arial Rounded MT Bold" w:cs="Arial Rounded MT Bold" w:hint="default"/>
        <w:w w:val="100"/>
        <w:sz w:val="28"/>
        <w:szCs w:val="28"/>
        <w:lang w:val="ru-RU" w:eastAsia="ru-RU" w:bidi="ru-RU"/>
      </w:rPr>
    </w:lvl>
    <w:lvl w:ilvl="1" w:tplc="9864B304">
      <w:numFmt w:val="bullet"/>
      <w:lvlText w:val="•"/>
      <w:lvlJc w:val="left"/>
      <w:pPr>
        <w:ind w:left="1796" w:hanging="315"/>
      </w:pPr>
      <w:rPr>
        <w:rFonts w:hint="default"/>
        <w:lang w:val="ru-RU" w:eastAsia="ru-RU" w:bidi="ru-RU"/>
      </w:rPr>
    </w:lvl>
    <w:lvl w:ilvl="2" w:tplc="37786CC4">
      <w:numFmt w:val="bullet"/>
      <w:lvlText w:val="•"/>
      <w:lvlJc w:val="left"/>
      <w:pPr>
        <w:ind w:left="2713" w:hanging="315"/>
      </w:pPr>
      <w:rPr>
        <w:rFonts w:hint="default"/>
        <w:lang w:val="ru-RU" w:eastAsia="ru-RU" w:bidi="ru-RU"/>
      </w:rPr>
    </w:lvl>
    <w:lvl w:ilvl="3" w:tplc="1A28CA06">
      <w:numFmt w:val="bullet"/>
      <w:lvlText w:val="•"/>
      <w:lvlJc w:val="left"/>
      <w:pPr>
        <w:ind w:left="3629" w:hanging="315"/>
      </w:pPr>
      <w:rPr>
        <w:rFonts w:hint="default"/>
        <w:lang w:val="ru-RU" w:eastAsia="ru-RU" w:bidi="ru-RU"/>
      </w:rPr>
    </w:lvl>
    <w:lvl w:ilvl="4" w:tplc="EA78AA3C">
      <w:numFmt w:val="bullet"/>
      <w:lvlText w:val="•"/>
      <w:lvlJc w:val="left"/>
      <w:pPr>
        <w:ind w:left="4546" w:hanging="315"/>
      </w:pPr>
      <w:rPr>
        <w:rFonts w:hint="default"/>
        <w:lang w:val="ru-RU" w:eastAsia="ru-RU" w:bidi="ru-RU"/>
      </w:rPr>
    </w:lvl>
    <w:lvl w:ilvl="5" w:tplc="71A430FE">
      <w:numFmt w:val="bullet"/>
      <w:lvlText w:val="•"/>
      <w:lvlJc w:val="left"/>
      <w:pPr>
        <w:ind w:left="5463" w:hanging="315"/>
      </w:pPr>
      <w:rPr>
        <w:rFonts w:hint="default"/>
        <w:lang w:val="ru-RU" w:eastAsia="ru-RU" w:bidi="ru-RU"/>
      </w:rPr>
    </w:lvl>
    <w:lvl w:ilvl="6" w:tplc="DFE63A94">
      <w:numFmt w:val="bullet"/>
      <w:lvlText w:val="•"/>
      <w:lvlJc w:val="left"/>
      <w:pPr>
        <w:ind w:left="6379" w:hanging="315"/>
      </w:pPr>
      <w:rPr>
        <w:rFonts w:hint="default"/>
        <w:lang w:val="ru-RU" w:eastAsia="ru-RU" w:bidi="ru-RU"/>
      </w:rPr>
    </w:lvl>
    <w:lvl w:ilvl="7" w:tplc="A3849426">
      <w:numFmt w:val="bullet"/>
      <w:lvlText w:val="•"/>
      <w:lvlJc w:val="left"/>
      <w:pPr>
        <w:ind w:left="7296" w:hanging="315"/>
      </w:pPr>
      <w:rPr>
        <w:rFonts w:hint="default"/>
        <w:lang w:val="ru-RU" w:eastAsia="ru-RU" w:bidi="ru-RU"/>
      </w:rPr>
    </w:lvl>
    <w:lvl w:ilvl="8" w:tplc="F7504C42">
      <w:numFmt w:val="bullet"/>
      <w:lvlText w:val="•"/>
      <w:lvlJc w:val="left"/>
      <w:pPr>
        <w:ind w:left="8213" w:hanging="315"/>
      </w:pPr>
      <w:rPr>
        <w:rFonts w:hint="default"/>
        <w:lang w:val="ru-RU" w:eastAsia="ru-RU" w:bidi="ru-RU"/>
      </w:rPr>
    </w:lvl>
  </w:abstractNum>
  <w:abstractNum w:abstractNumId="19">
    <w:nsid w:val="5B40694E"/>
    <w:multiLevelType w:val="hybridMultilevel"/>
    <w:tmpl w:val="53C2B168"/>
    <w:lvl w:ilvl="0" w:tplc="041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0">
    <w:nsid w:val="5C4351B9"/>
    <w:multiLevelType w:val="hybridMultilevel"/>
    <w:tmpl w:val="39F0FCB4"/>
    <w:lvl w:ilvl="0" w:tplc="0419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1">
    <w:nsid w:val="61BB0805"/>
    <w:multiLevelType w:val="hybridMultilevel"/>
    <w:tmpl w:val="0D166C2E"/>
    <w:lvl w:ilvl="0" w:tplc="F2428BDE">
      <w:numFmt w:val="bullet"/>
      <w:lvlText w:val="•"/>
      <w:lvlJc w:val="left"/>
      <w:pPr>
        <w:ind w:left="1003" w:hanging="360"/>
      </w:pPr>
      <w:rPr>
        <w:rFonts w:ascii="Arial Rounded MT Bold" w:eastAsia="Arial Rounded MT Bold" w:hAnsi="Arial Rounded MT Bold" w:cs="Arial Rounded MT Bold" w:hint="default"/>
        <w:w w:val="100"/>
        <w:sz w:val="28"/>
        <w:szCs w:val="28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2">
    <w:nsid w:val="6BE3452D"/>
    <w:multiLevelType w:val="hybridMultilevel"/>
    <w:tmpl w:val="32148E38"/>
    <w:lvl w:ilvl="0" w:tplc="6436DD82">
      <w:numFmt w:val="bullet"/>
      <w:lvlText w:val="–"/>
      <w:lvlJc w:val="left"/>
      <w:pPr>
        <w:ind w:left="162" w:hanging="42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4CA24688">
      <w:numFmt w:val="bullet"/>
      <w:lvlText w:val="–"/>
      <w:lvlJc w:val="left"/>
      <w:pPr>
        <w:ind w:left="162" w:hanging="27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2" w:tplc="63A636B6">
      <w:numFmt w:val="bullet"/>
      <w:lvlText w:val="•"/>
      <w:lvlJc w:val="left"/>
      <w:pPr>
        <w:ind w:left="2137" w:hanging="274"/>
      </w:pPr>
      <w:rPr>
        <w:rFonts w:hint="default"/>
        <w:lang w:val="ru-RU" w:eastAsia="ru-RU" w:bidi="ru-RU"/>
      </w:rPr>
    </w:lvl>
    <w:lvl w:ilvl="3" w:tplc="4592525C">
      <w:numFmt w:val="bullet"/>
      <w:lvlText w:val="•"/>
      <w:lvlJc w:val="left"/>
      <w:pPr>
        <w:ind w:left="3125" w:hanging="274"/>
      </w:pPr>
      <w:rPr>
        <w:rFonts w:hint="default"/>
        <w:lang w:val="ru-RU" w:eastAsia="ru-RU" w:bidi="ru-RU"/>
      </w:rPr>
    </w:lvl>
    <w:lvl w:ilvl="4" w:tplc="157A4F68">
      <w:numFmt w:val="bullet"/>
      <w:lvlText w:val="•"/>
      <w:lvlJc w:val="left"/>
      <w:pPr>
        <w:ind w:left="4114" w:hanging="274"/>
      </w:pPr>
      <w:rPr>
        <w:rFonts w:hint="default"/>
        <w:lang w:val="ru-RU" w:eastAsia="ru-RU" w:bidi="ru-RU"/>
      </w:rPr>
    </w:lvl>
    <w:lvl w:ilvl="5" w:tplc="CE0A0042">
      <w:numFmt w:val="bullet"/>
      <w:lvlText w:val="•"/>
      <w:lvlJc w:val="left"/>
      <w:pPr>
        <w:ind w:left="5103" w:hanging="274"/>
      </w:pPr>
      <w:rPr>
        <w:rFonts w:hint="default"/>
        <w:lang w:val="ru-RU" w:eastAsia="ru-RU" w:bidi="ru-RU"/>
      </w:rPr>
    </w:lvl>
    <w:lvl w:ilvl="6" w:tplc="46BAC7D0">
      <w:numFmt w:val="bullet"/>
      <w:lvlText w:val="•"/>
      <w:lvlJc w:val="left"/>
      <w:pPr>
        <w:ind w:left="6091" w:hanging="274"/>
      </w:pPr>
      <w:rPr>
        <w:rFonts w:hint="default"/>
        <w:lang w:val="ru-RU" w:eastAsia="ru-RU" w:bidi="ru-RU"/>
      </w:rPr>
    </w:lvl>
    <w:lvl w:ilvl="7" w:tplc="04408012">
      <w:numFmt w:val="bullet"/>
      <w:lvlText w:val="•"/>
      <w:lvlJc w:val="left"/>
      <w:pPr>
        <w:ind w:left="7080" w:hanging="274"/>
      </w:pPr>
      <w:rPr>
        <w:rFonts w:hint="default"/>
        <w:lang w:val="ru-RU" w:eastAsia="ru-RU" w:bidi="ru-RU"/>
      </w:rPr>
    </w:lvl>
    <w:lvl w:ilvl="8" w:tplc="B10451D2">
      <w:numFmt w:val="bullet"/>
      <w:lvlText w:val="•"/>
      <w:lvlJc w:val="left"/>
      <w:pPr>
        <w:ind w:left="8069" w:hanging="274"/>
      </w:pPr>
      <w:rPr>
        <w:rFonts w:hint="default"/>
        <w:lang w:val="ru-RU" w:eastAsia="ru-RU" w:bidi="ru-RU"/>
      </w:rPr>
    </w:lvl>
  </w:abstractNum>
  <w:abstractNum w:abstractNumId="23">
    <w:nsid w:val="758074F4"/>
    <w:multiLevelType w:val="multilevel"/>
    <w:tmpl w:val="223CA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78F6921"/>
    <w:multiLevelType w:val="multilevel"/>
    <w:tmpl w:val="AE36B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D8764DD"/>
    <w:multiLevelType w:val="hybridMultilevel"/>
    <w:tmpl w:val="8B5A7C92"/>
    <w:lvl w:ilvl="0" w:tplc="550865F4">
      <w:start w:val="12"/>
      <w:numFmt w:val="decimal"/>
      <w:lvlText w:val="%1"/>
      <w:lvlJc w:val="left"/>
      <w:pPr>
        <w:ind w:left="222" w:hanging="281"/>
      </w:pPr>
      <w:rPr>
        <w:rFonts w:ascii="Times New Roman" w:eastAsia="Times New Roman" w:hAnsi="Times New Roman" w:cs="Times New Roman" w:hint="default"/>
        <w:spacing w:val="-25"/>
        <w:w w:val="99"/>
        <w:position w:val="13"/>
        <w:sz w:val="18"/>
        <w:szCs w:val="18"/>
        <w:lang w:val="ru-RU" w:eastAsia="ru-RU" w:bidi="ru-RU"/>
      </w:rPr>
    </w:lvl>
    <w:lvl w:ilvl="1" w:tplc="D9C8821C">
      <w:numFmt w:val="bullet"/>
      <w:lvlText w:val="–"/>
      <w:lvlJc w:val="left"/>
      <w:pPr>
        <w:ind w:left="222" w:hanging="42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2" w:tplc="15C0B912">
      <w:numFmt w:val="bullet"/>
      <w:lvlText w:val="•"/>
      <w:lvlJc w:val="left"/>
      <w:pPr>
        <w:ind w:left="2181" w:hanging="425"/>
      </w:pPr>
      <w:rPr>
        <w:rFonts w:hint="default"/>
        <w:lang w:val="ru-RU" w:eastAsia="ru-RU" w:bidi="ru-RU"/>
      </w:rPr>
    </w:lvl>
    <w:lvl w:ilvl="3" w:tplc="6D84EEF4">
      <w:numFmt w:val="bullet"/>
      <w:lvlText w:val="•"/>
      <w:lvlJc w:val="left"/>
      <w:pPr>
        <w:ind w:left="3161" w:hanging="425"/>
      </w:pPr>
      <w:rPr>
        <w:rFonts w:hint="default"/>
        <w:lang w:val="ru-RU" w:eastAsia="ru-RU" w:bidi="ru-RU"/>
      </w:rPr>
    </w:lvl>
    <w:lvl w:ilvl="4" w:tplc="C78AB10C">
      <w:numFmt w:val="bullet"/>
      <w:lvlText w:val="•"/>
      <w:lvlJc w:val="left"/>
      <w:pPr>
        <w:ind w:left="4142" w:hanging="425"/>
      </w:pPr>
      <w:rPr>
        <w:rFonts w:hint="default"/>
        <w:lang w:val="ru-RU" w:eastAsia="ru-RU" w:bidi="ru-RU"/>
      </w:rPr>
    </w:lvl>
    <w:lvl w:ilvl="5" w:tplc="A8741138">
      <w:numFmt w:val="bullet"/>
      <w:lvlText w:val="•"/>
      <w:lvlJc w:val="left"/>
      <w:pPr>
        <w:ind w:left="5123" w:hanging="425"/>
      </w:pPr>
      <w:rPr>
        <w:rFonts w:hint="default"/>
        <w:lang w:val="ru-RU" w:eastAsia="ru-RU" w:bidi="ru-RU"/>
      </w:rPr>
    </w:lvl>
    <w:lvl w:ilvl="6" w:tplc="0B3E9074">
      <w:numFmt w:val="bullet"/>
      <w:lvlText w:val="•"/>
      <w:lvlJc w:val="left"/>
      <w:pPr>
        <w:ind w:left="6103" w:hanging="425"/>
      </w:pPr>
      <w:rPr>
        <w:rFonts w:hint="default"/>
        <w:lang w:val="ru-RU" w:eastAsia="ru-RU" w:bidi="ru-RU"/>
      </w:rPr>
    </w:lvl>
    <w:lvl w:ilvl="7" w:tplc="5552A342">
      <w:numFmt w:val="bullet"/>
      <w:lvlText w:val="•"/>
      <w:lvlJc w:val="left"/>
      <w:pPr>
        <w:ind w:left="7084" w:hanging="425"/>
      </w:pPr>
      <w:rPr>
        <w:rFonts w:hint="default"/>
        <w:lang w:val="ru-RU" w:eastAsia="ru-RU" w:bidi="ru-RU"/>
      </w:rPr>
    </w:lvl>
    <w:lvl w:ilvl="8" w:tplc="95FC6606">
      <w:numFmt w:val="bullet"/>
      <w:lvlText w:val="•"/>
      <w:lvlJc w:val="left"/>
      <w:pPr>
        <w:ind w:left="8065" w:hanging="425"/>
      </w:pPr>
      <w:rPr>
        <w:rFonts w:hint="default"/>
        <w:lang w:val="ru-RU" w:eastAsia="ru-RU" w:bidi="ru-RU"/>
      </w:rPr>
    </w:lvl>
  </w:abstractNum>
  <w:num w:numId="1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5"/>
  </w:num>
  <w:num w:numId="3">
    <w:abstractNumId w:val="1"/>
  </w:num>
  <w:num w:numId="4">
    <w:abstractNumId w:val="6"/>
  </w:num>
  <w:num w:numId="5">
    <w:abstractNumId w:val="3"/>
  </w:num>
  <w:num w:numId="6">
    <w:abstractNumId w:val="2"/>
  </w:num>
  <w:num w:numId="7">
    <w:abstractNumId w:val="0"/>
  </w:num>
  <w:num w:numId="8">
    <w:abstractNumId w:val="9"/>
  </w:num>
  <w:num w:numId="9">
    <w:abstractNumId w:val="14"/>
  </w:num>
  <w:num w:numId="10">
    <w:abstractNumId w:val="11"/>
  </w:num>
  <w:num w:numId="11">
    <w:abstractNumId w:val="10"/>
  </w:num>
  <w:num w:numId="12">
    <w:abstractNumId w:val="25"/>
  </w:num>
  <w:num w:numId="13">
    <w:abstractNumId w:val="7"/>
  </w:num>
  <w:num w:numId="14">
    <w:abstractNumId w:val="18"/>
  </w:num>
  <w:num w:numId="15">
    <w:abstractNumId w:val="22"/>
  </w:num>
  <w:num w:numId="16">
    <w:abstractNumId w:val="17"/>
  </w:num>
  <w:num w:numId="17">
    <w:abstractNumId w:val="12"/>
  </w:num>
  <w:num w:numId="18">
    <w:abstractNumId w:val="23"/>
  </w:num>
  <w:num w:numId="19">
    <w:abstractNumId w:val="24"/>
  </w:num>
  <w:num w:numId="20">
    <w:abstractNumId w:val="20"/>
  </w:num>
  <w:num w:numId="21">
    <w:abstractNumId w:val="19"/>
  </w:num>
  <w:num w:numId="22">
    <w:abstractNumId w:val="15"/>
  </w:num>
  <w:num w:numId="23">
    <w:abstractNumId w:val="13"/>
  </w:num>
  <w:num w:numId="24">
    <w:abstractNumId w:val="16"/>
  </w:num>
  <w:num w:numId="25">
    <w:abstractNumId w:val="21"/>
  </w:num>
  <w:num w:numId="2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33DDD"/>
    <w:rsid w:val="00060004"/>
    <w:rsid w:val="000740C6"/>
    <w:rsid w:val="000B032F"/>
    <w:rsid w:val="000E6F83"/>
    <w:rsid w:val="0011378D"/>
    <w:rsid w:val="00180D7E"/>
    <w:rsid w:val="00205077"/>
    <w:rsid w:val="002140EE"/>
    <w:rsid w:val="00236F08"/>
    <w:rsid w:val="002723A7"/>
    <w:rsid w:val="002E77FB"/>
    <w:rsid w:val="00300D5F"/>
    <w:rsid w:val="00311B5A"/>
    <w:rsid w:val="003712C3"/>
    <w:rsid w:val="003719C8"/>
    <w:rsid w:val="003D079F"/>
    <w:rsid w:val="003D60ED"/>
    <w:rsid w:val="00412B18"/>
    <w:rsid w:val="004B68D3"/>
    <w:rsid w:val="004D514F"/>
    <w:rsid w:val="00501344"/>
    <w:rsid w:val="005155AD"/>
    <w:rsid w:val="00532899"/>
    <w:rsid w:val="00551267"/>
    <w:rsid w:val="005C34BC"/>
    <w:rsid w:val="005E2B7A"/>
    <w:rsid w:val="00621310"/>
    <w:rsid w:val="006E36F4"/>
    <w:rsid w:val="00703AA8"/>
    <w:rsid w:val="00771D27"/>
    <w:rsid w:val="00781B84"/>
    <w:rsid w:val="0078419C"/>
    <w:rsid w:val="007A2F94"/>
    <w:rsid w:val="007B7992"/>
    <w:rsid w:val="007D30DE"/>
    <w:rsid w:val="00820B48"/>
    <w:rsid w:val="00843DBB"/>
    <w:rsid w:val="00890EC7"/>
    <w:rsid w:val="008926EB"/>
    <w:rsid w:val="008D3CB2"/>
    <w:rsid w:val="00961388"/>
    <w:rsid w:val="00A6077F"/>
    <w:rsid w:val="00A94FD8"/>
    <w:rsid w:val="00AC345F"/>
    <w:rsid w:val="00AE7852"/>
    <w:rsid w:val="00B1167F"/>
    <w:rsid w:val="00B33EBD"/>
    <w:rsid w:val="00B354E3"/>
    <w:rsid w:val="00B63C46"/>
    <w:rsid w:val="00B86615"/>
    <w:rsid w:val="00B939C9"/>
    <w:rsid w:val="00BA04AB"/>
    <w:rsid w:val="00C032FD"/>
    <w:rsid w:val="00C05CC9"/>
    <w:rsid w:val="00C517C0"/>
    <w:rsid w:val="00CC188F"/>
    <w:rsid w:val="00CD3BF7"/>
    <w:rsid w:val="00CE341F"/>
    <w:rsid w:val="00CF0AAB"/>
    <w:rsid w:val="00CF56AF"/>
    <w:rsid w:val="00D31D13"/>
    <w:rsid w:val="00D50A02"/>
    <w:rsid w:val="00DA139F"/>
    <w:rsid w:val="00DB15EE"/>
    <w:rsid w:val="00DB5A6D"/>
    <w:rsid w:val="00DC37E0"/>
    <w:rsid w:val="00E441FA"/>
    <w:rsid w:val="00E554FD"/>
    <w:rsid w:val="00EA1E1C"/>
    <w:rsid w:val="00EA5B33"/>
    <w:rsid w:val="00EC1812"/>
    <w:rsid w:val="00ED058F"/>
    <w:rsid w:val="00F039B4"/>
    <w:rsid w:val="00F144C6"/>
    <w:rsid w:val="00F33DDD"/>
    <w:rsid w:val="00F33FAD"/>
    <w:rsid w:val="00F72F27"/>
    <w:rsid w:val="00FE75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2F94"/>
  </w:style>
  <w:style w:type="paragraph" w:styleId="3">
    <w:name w:val="heading 3"/>
    <w:basedOn w:val="a"/>
    <w:next w:val="a"/>
    <w:link w:val="30"/>
    <w:unhideWhenUsed/>
    <w:qFormat/>
    <w:rsid w:val="00890EC7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890EC7"/>
    <w:pPr>
      <w:keepNext/>
      <w:keepLines/>
      <w:spacing w:before="200" w:after="0" w:line="240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33D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rsid w:val="00890EC7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semiHidden/>
    <w:rsid w:val="00890EC7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890E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_"/>
    <w:basedOn w:val="a0"/>
    <w:link w:val="1"/>
    <w:locked/>
    <w:rsid w:val="00890EC7"/>
    <w:rPr>
      <w:rFonts w:ascii="Times New Roman" w:eastAsia="Times New Roman" w:hAnsi="Times New Roman" w:cs="Times New Roman"/>
      <w:color w:val="000000"/>
      <w:kern w:val="2"/>
      <w:sz w:val="27"/>
      <w:szCs w:val="27"/>
      <w:shd w:val="clear" w:color="auto" w:fill="FFFFFF"/>
    </w:rPr>
  </w:style>
  <w:style w:type="paragraph" w:customStyle="1" w:styleId="1">
    <w:name w:val="Основной текст1"/>
    <w:basedOn w:val="a"/>
    <w:link w:val="a5"/>
    <w:rsid w:val="00890EC7"/>
    <w:pPr>
      <w:widowControl w:val="0"/>
      <w:shd w:val="clear" w:color="auto" w:fill="FFFFFF"/>
      <w:suppressAutoHyphens/>
      <w:spacing w:after="0" w:line="317" w:lineRule="exact"/>
    </w:pPr>
    <w:rPr>
      <w:rFonts w:ascii="Times New Roman" w:eastAsia="Times New Roman" w:hAnsi="Times New Roman" w:cs="Times New Roman"/>
      <w:color w:val="000000"/>
      <w:kern w:val="2"/>
      <w:sz w:val="27"/>
      <w:szCs w:val="27"/>
    </w:rPr>
  </w:style>
  <w:style w:type="paragraph" w:styleId="a6">
    <w:name w:val="List Paragraph"/>
    <w:basedOn w:val="a"/>
    <w:uiPriority w:val="34"/>
    <w:qFormat/>
    <w:rsid w:val="006E36F4"/>
    <w:pPr>
      <w:ind w:left="720"/>
      <w:contextualSpacing/>
    </w:pPr>
  </w:style>
  <w:style w:type="paragraph" w:customStyle="1" w:styleId="10">
    <w:name w:val="Абзац списка1"/>
    <w:basedOn w:val="a"/>
    <w:rsid w:val="008D3CB2"/>
    <w:pPr>
      <w:ind w:left="720"/>
      <w:contextualSpacing/>
    </w:pPr>
    <w:rPr>
      <w:rFonts w:ascii="Calibri" w:eastAsia="Times New Roman" w:hAnsi="Calibri" w:cs="Times New Roman"/>
    </w:rPr>
  </w:style>
  <w:style w:type="paragraph" w:styleId="a7">
    <w:name w:val="Body Text"/>
    <w:basedOn w:val="a"/>
    <w:link w:val="a8"/>
    <w:uiPriority w:val="1"/>
    <w:qFormat/>
    <w:rsid w:val="00532899"/>
    <w:pPr>
      <w:widowControl w:val="0"/>
      <w:autoSpaceDE w:val="0"/>
      <w:autoSpaceDN w:val="0"/>
      <w:spacing w:after="0" w:line="240" w:lineRule="auto"/>
      <w:ind w:left="222" w:firstLine="707"/>
      <w:jc w:val="both"/>
    </w:pPr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character" w:customStyle="1" w:styleId="a8">
    <w:name w:val="Основной текст Знак"/>
    <w:basedOn w:val="a0"/>
    <w:link w:val="a7"/>
    <w:uiPriority w:val="1"/>
    <w:rsid w:val="00532899"/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paragraph" w:customStyle="1" w:styleId="11">
    <w:name w:val="Заголовок 11"/>
    <w:basedOn w:val="a"/>
    <w:uiPriority w:val="1"/>
    <w:qFormat/>
    <w:rsid w:val="00532899"/>
    <w:pPr>
      <w:widowControl w:val="0"/>
      <w:autoSpaceDE w:val="0"/>
      <w:autoSpaceDN w:val="0"/>
      <w:spacing w:after="0" w:line="240" w:lineRule="auto"/>
      <w:ind w:left="930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ru-RU" w:bidi="ru-RU"/>
    </w:rPr>
  </w:style>
  <w:style w:type="paragraph" w:customStyle="1" w:styleId="21">
    <w:name w:val="Заголовок 21"/>
    <w:basedOn w:val="a"/>
    <w:uiPriority w:val="1"/>
    <w:qFormat/>
    <w:rsid w:val="00532899"/>
    <w:pPr>
      <w:widowControl w:val="0"/>
      <w:autoSpaceDE w:val="0"/>
      <w:autoSpaceDN w:val="0"/>
      <w:spacing w:after="0" w:line="240" w:lineRule="auto"/>
      <w:ind w:left="870"/>
      <w:outlineLvl w:val="2"/>
    </w:pPr>
    <w:rPr>
      <w:rFonts w:ascii="Times New Roman" w:eastAsia="Times New Roman" w:hAnsi="Times New Roman" w:cs="Times New Roman"/>
      <w:b/>
      <w:bCs/>
      <w:i/>
      <w:sz w:val="28"/>
      <w:szCs w:val="28"/>
      <w:lang w:eastAsia="ru-RU" w:bidi="ru-RU"/>
    </w:rPr>
  </w:style>
  <w:style w:type="paragraph" w:customStyle="1" w:styleId="FR1">
    <w:name w:val="FR1"/>
    <w:rsid w:val="00D50A02"/>
    <w:pPr>
      <w:widowControl w:val="0"/>
      <w:overflowPunct w:val="0"/>
      <w:autoSpaceDE w:val="0"/>
      <w:autoSpaceDN w:val="0"/>
      <w:adjustRightInd w:val="0"/>
      <w:spacing w:before="500" w:after="0" w:line="240" w:lineRule="auto"/>
      <w:ind w:left="720"/>
      <w:textAlignment w:val="baseline"/>
    </w:pPr>
    <w:rPr>
      <w:rFonts w:ascii="Arial" w:eastAsia="Times New Roman" w:hAnsi="Arial" w:cs="Times New Roman"/>
      <w:b/>
      <w:sz w:val="18"/>
      <w:szCs w:val="20"/>
      <w:lang w:eastAsia="ru-RU"/>
    </w:rPr>
  </w:style>
  <w:style w:type="paragraph" w:customStyle="1" w:styleId="FR3">
    <w:name w:val="FR3"/>
    <w:rsid w:val="00D50A02"/>
    <w:pPr>
      <w:spacing w:before="200" w:after="0" w:line="240" w:lineRule="auto"/>
      <w:jc w:val="center"/>
    </w:pPr>
    <w:rPr>
      <w:rFonts w:ascii="Arial" w:eastAsia="Times New Roman" w:hAnsi="Arial" w:cs="Times New Roman"/>
      <w:b/>
      <w:sz w:val="24"/>
      <w:szCs w:val="20"/>
      <w:lang w:eastAsia="ru-RU"/>
    </w:rPr>
  </w:style>
  <w:style w:type="paragraph" w:customStyle="1" w:styleId="c127">
    <w:name w:val="c127"/>
    <w:basedOn w:val="a"/>
    <w:rsid w:val="00781B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5">
    <w:name w:val="c25"/>
    <w:basedOn w:val="a0"/>
    <w:rsid w:val="00781B84"/>
  </w:style>
  <w:style w:type="paragraph" w:customStyle="1" w:styleId="c32">
    <w:name w:val="c32"/>
    <w:basedOn w:val="a"/>
    <w:rsid w:val="00781B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1">
    <w:name w:val="c31"/>
    <w:basedOn w:val="a0"/>
    <w:rsid w:val="00781B84"/>
  </w:style>
  <w:style w:type="character" w:customStyle="1" w:styleId="c3">
    <w:name w:val="c3"/>
    <w:basedOn w:val="a0"/>
    <w:rsid w:val="00781B84"/>
  </w:style>
  <w:style w:type="paragraph" w:customStyle="1" w:styleId="c9">
    <w:name w:val="c9"/>
    <w:basedOn w:val="a"/>
    <w:rsid w:val="00781B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3">
    <w:name w:val="c73"/>
    <w:basedOn w:val="a"/>
    <w:rsid w:val="00781B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4">
    <w:name w:val="c34"/>
    <w:basedOn w:val="a"/>
    <w:rsid w:val="00781B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3">
    <w:name w:val="c23"/>
    <w:basedOn w:val="a0"/>
    <w:rsid w:val="00781B84"/>
  </w:style>
  <w:style w:type="character" w:styleId="a9">
    <w:name w:val="Hyperlink"/>
    <w:basedOn w:val="a0"/>
    <w:uiPriority w:val="99"/>
    <w:semiHidden/>
    <w:unhideWhenUsed/>
    <w:rsid w:val="00781B84"/>
    <w:rPr>
      <w:color w:val="0000FF"/>
      <w:u w:val="single"/>
    </w:rPr>
  </w:style>
  <w:style w:type="paragraph" w:customStyle="1" w:styleId="c64">
    <w:name w:val="c64"/>
    <w:basedOn w:val="a"/>
    <w:rsid w:val="00781B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rsid w:val="008926E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8926E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page number"/>
    <w:basedOn w:val="a0"/>
    <w:rsid w:val="008926EB"/>
  </w:style>
  <w:style w:type="paragraph" w:styleId="ad">
    <w:name w:val="header"/>
    <w:basedOn w:val="a"/>
    <w:link w:val="ae"/>
    <w:uiPriority w:val="99"/>
    <w:semiHidden/>
    <w:unhideWhenUsed/>
    <w:rsid w:val="00CD3B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CD3BF7"/>
  </w:style>
  <w:style w:type="character" w:customStyle="1" w:styleId="c0">
    <w:name w:val="c0"/>
    <w:basedOn w:val="a0"/>
    <w:rsid w:val="00E441FA"/>
  </w:style>
  <w:style w:type="paragraph" w:customStyle="1" w:styleId="Style1">
    <w:name w:val="Style1"/>
    <w:basedOn w:val="a"/>
    <w:rsid w:val="00CC188F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F144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F144C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081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8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google.com/url?q=http://rus.1september.ru/topic.php?TopicID%3D1%26Page&amp;sa=D&amp;ust=1501827610787000&amp;usg=AFQjCNGzJzYcN9jdC8sF4GBwGLtQHeJif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D39AE6A-89A4-4D3F-A678-6202DAE236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33</Pages>
  <Words>9323</Words>
  <Characters>53143</Characters>
  <Application>Microsoft Office Word</Application>
  <DocSecurity>0</DocSecurity>
  <Lines>442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62342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2021-09-30T11:55:00Z</cp:lastPrinted>
  <dcterms:created xsi:type="dcterms:W3CDTF">2021-09-28T16:47:00Z</dcterms:created>
  <dcterms:modified xsi:type="dcterms:W3CDTF">2021-10-03T14:01:00Z</dcterms:modified>
</cp:coreProperties>
</file>